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8"/>
        <w:gridCol w:w="383"/>
        <w:gridCol w:w="6585"/>
      </w:tblGrid>
      <w:tr w:rsidR="004C4B60" w:rsidRPr="00A2255F" w14:paraId="262D6B49" w14:textId="77777777" w:rsidTr="008C7614">
        <w:tc>
          <w:tcPr>
            <w:tcW w:w="5000" w:type="pct"/>
            <w:gridSpan w:val="3"/>
          </w:tcPr>
          <w:p w14:paraId="0C07E6C9" w14:textId="77777777" w:rsidR="004C4B60" w:rsidRPr="00A2255F" w:rsidRDefault="004C4B60" w:rsidP="00F96A93">
            <w:pPr>
              <w:spacing w:line="240" w:lineRule="auto"/>
              <w:jc w:val="both"/>
              <w:rPr>
                <w:rFonts w:ascii="Times New Roman" w:hAnsi="Times New Roman" w:cs="Times New Roman"/>
              </w:rPr>
            </w:pPr>
            <w:r w:rsidRPr="00A2255F">
              <w:rPr>
                <w:rFonts w:ascii="Times New Roman" w:hAnsi="Times New Roman" w:cs="Times New Roman"/>
              </w:rPr>
              <w:t xml:space="preserve">Legal Notice No……………… </w:t>
            </w:r>
          </w:p>
        </w:tc>
      </w:tr>
      <w:tr w:rsidR="004C4B60" w:rsidRPr="00A2255F" w14:paraId="510FA3D8" w14:textId="77777777" w:rsidTr="008C7614">
        <w:tc>
          <w:tcPr>
            <w:tcW w:w="5000" w:type="pct"/>
            <w:gridSpan w:val="3"/>
          </w:tcPr>
          <w:p w14:paraId="3779A730" w14:textId="77777777" w:rsidR="004C4B60" w:rsidRPr="00A2255F" w:rsidRDefault="004C4B60" w:rsidP="00F96A93">
            <w:pPr>
              <w:spacing w:line="240" w:lineRule="auto"/>
              <w:jc w:val="center"/>
              <w:rPr>
                <w:rFonts w:ascii="Times New Roman" w:hAnsi="Times New Roman" w:cs="Times New Roman"/>
                <w:b/>
              </w:rPr>
            </w:pPr>
            <w:r w:rsidRPr="00A2255F">
              <w:rPr>
                <w:rFonts w:ascii="Times New Roman" w:hAnsi="Times New Roman" w:cs="Times New Roman"/>
                <w:b/>
              </w:rPr>
              <w:t>THE ENERGY ACT (No. 1 of 2019)</w:t>
            </w:r>
          </w:p>
        </w:tc>
      </w:tr>
      <w:tr w:rsidR="004C4B60" w:rsidRPr="00A2255F" w14:paraId="564FBB0A" w14:textId="77777777" w:rsidTr="008C7614">
        <w:tc>
          <w:tcPr>
            <w:tcW w:w="1140" w:type="pct"/>
          </w:tcPr>
          <w:p w14:paraId="600D7347" w14:textId="77777777" w:rsidR="004C4B60" w:rsidRPr="00A2255F" w:rsidRDefault="004C4B60" w:rsidP="00F96A93">
            <w:pPr>
              <w:spacing w:line="240" w:lineRule="auto"/>
              <w:jc w:val="center"/>
              <w:rPr>
                <w:rFonts w:ascii="Times New Roman" w:hAnsi="Times New Roman" w:cs="Times New Roman"/>
              </w:rPr>
            </w:pPr>
          </w:p>
        </w:tc>
        <w:tc>
          <w:tcPr>
            <w:tcW w:w="212" w:type="pct"/>
          </w:tcPr>
          <w:p w14:paraId="7F0C5483" w14:textId="77777777" w:rsidR="004C4B60" w:rsidRPr="00A2255F" w:rsidRDefault="004C4B60" w:rsidP="00F96A93">
            <w:pPr>
              <w:pStyle w:val="ListParagraph"/>
              <w:spacing w:line="240" w:lineRule="auto"/>
              <w:ind w:left="360"/>
              <w:jc w:val="center"/>
              <w:rPr>
                <w:rFonts w:ascii="Times New Roman" w:hAnsi="Times New Roman" w:cs="Times New Roman"/>
              </w:rPr>
            </w:pPr>
          </w:p>
        </w:tc>
        <w:tc>
          <w:tcPr>
            <w:tcW w:w="3648" w:type="pct"/>
          </w:tcPr>
          <w:p w14:paraId="1713311C" w14:textId="77777777" w:rsidR="004C4B60" w:rsidRPr="00A2255F" w:rsidRDefault="004C4B60" w:rsidP="00F96A93">
            <w:pPr>
              <w:spacing w:line="240" w:lineRule="auto"/>
              <w:rPr>
                <w:rFonts w:ascii="Times New Roman" w:hAnsi="Times New Roman" w:cs="Times New Roman"/>
                <w:b/>
              </w:rPr>
            </w:pPr>
          </w:p>
        </w:tc>
      </w:tr>
      <w:tr w:rsidR="004C4B60" w:rsidRPr="00A2255F" w14:paraId="37F4B2F7" w14:textId="77777777" w:rsidTr="008C7614">
        <w:tc>
          <w:tcPr>
            <w:tcW w:w="5000" w:type="pct"/>
            <w:gridSpan w:val="3"/>
          </w:tcPr>
          <w:p w14:paraId="4BC74D7E" w14:textId="77777777" w:rsidR="004C4B60" w:rsidRPr="00A2255F" w:rsidRDefault="004C4B60" w:rsidP="00F96A93">
            <w:pPr>
              <w:spacing w:before="0" w:line="240" w:lineRule="auto"/>
              <w:jc w:val="both"/>
              <w:rPr>
                <w:rFonts w:ascii="Times New Roman" w:hAnsi="Times New Roman" w:cs="Times New Roman"/>
              </w:rPr>
            </w:pPr>
            <w:r w:rsidRPr="00A2255F">
              <w:rPr>
                <w:rFonts w:ascii="Times New Roman" w:hAnsi="Times New Roman" w:cs="Times New Roman"/>
                <w:b/>
              </w:rPr>
              <w:t>IN EXERCISE</w:t>
            </w:r>
            <w:r w:rsidRPr="00A2255F">
              <w:rPr>
                <w:rFonts w:ascii="Times New Roman" w:hAnsi="Times New Roman" w:cs="Times New Roman"/>
              </w:rPr>
              <w:t xml:space="preserve"> of the powers conferred by </w:t>
            </w:r>
            <w:r w:rsidR="00554235" w:rsidRPr="00A2255F">
              <w:rPr>
                <w:rFonts w:ascii="Times New Roman" w:hAnsi="Times New Roman" w:cs="Times New Roman"/>
              </w:rPr>
              <w:t>s</w:t>
            </w:r>
            <w:r w:rsidRPr="00A2255F">
              <w:rPr>
                <w:rFonts w:ascii="Times New Roman" w:hAnsi="Times New Roman" w:cs="Times New Roman"/>
              </w:rPr>
              <w:t>ection</w:t>
            </w:r>
            <w:r w:rsidR="00554235" w:rsidRPr="00A2255F">
              <w:rPr>
                <w:rFonts w:ascii="Times New Roman" w:hAnsi="Times New Roman" w:cs="Times New Roman"/>
              </w:rPr>
              <w:t>s</w:t>
            </w:r>
            <w:r w:rsidRPr="00A2255F">
              <w:rPr>
                <w:rFonts w:ascii="Times New Roman" w:hAnsi="Times New Roman" w:cs="Times New Roman"/>
              </w:rPr>
              <w:t xml:space="preserve"> </w:t>
            </w:r>
            <w:r w:rsidRPr="00A2255F">
              <w:rPr>
                <w:rFonts w:ascii="Times New Roman" w:hAnsi="Times New Roman" w:cs="Times New Roman"/>
                <w:color w:val="000000" w:themeColor="text1"/>
              </w:rPr>
              <w:t xml:space="preserve">162 </w:t>
            </w:r>
            <w:r w:rsidRPr="00A2255F">
              <w:rPr>
                <w:rFonts w:ascii="Times New Roman" w:hAnsi="Times New Roman" w:cs="Times New Roman"/>
              </w:rPr>
              <w:t>and 208 of the Energy Act, 2019, the Cabinet Secretary for Energy makes the following Regulations.</w:t>
            </w:r>
          </w:p>
        </w:tc>
      </w:tr>
      <w:tr w:rsidR="004C4B60" w:rsidRPr="00A2255F" w14:paraId="46642B8C" w14:textId="77777777" w:rsidTr="008C7614">
        <w:tc>
          <w:tcPr>
            <w:tcW w:w="5000" w:type="pct"/>
            <w:gridSpan w:val="3"/>
          </w:tcPr>
          <w:p w14:paraId="41827F8D" w14:textId="33489C22" w:rsidR="004C4B60" w:rsidRPr="00A2255F" w:rsidRDefault="004C4B60" w:rsidP="00F96A93">
            <w:pPr>
              <w:spacing w:line="240" w:lineRule="auto"/>
              <w:jc w:val="center"/>
              <w:rPr>
                <w:rFonts w:ascii="Times New Roman" w:hAnsi="Times New Roman" w:cs="Times New Roman"/>
                <w:b/>
              </w:rPr>
            </w:pPr>
            <w:r w:rsidRPr="00A2255F">
              <w:rPr>
                <w:rFonts w:ascii="Times New Roman" w:hAnsi="Times New Roman" w:cs="Times New Roman"/>
                <w:b/>
              </w:rPr>
              <w:t>THE ENERGY (NET-METERING) REGULATIONS, 202</w:t>
            </w:r>
            <w:r w:rsidR="00AA223C">
              <w:rPr>
                <w:rFonts w:ascii="Times New Roman" w:hAnsi="Times New Roman" w:cs="Times New Roman"/>
                <w:b/>
              </w:rPr>
              <w:t>4</w:t>
            </w:r>
          </w:p>
        </w:tc>
      </w:tr>
      <w:tr w:rsidR="004C4B60" w:rsidRPr="00A2255F" w14:paraId="5340B82E" w14:textId="77777777" w:rsidTr="008C7614">
        <w:tc>
          <w:tcPr>
            <w:tcW w:w="1140" w:type="pct"/>
          </w:tcPr>
          <w:p w14:paraId="0BE78636" w14:textId="77777777" w:rsidR="004C4B60" w:rsidRPr="00A2255F" w:rsidRDefault="004C4B60" w:rsidP="00F96A93">
            <w:pPr>
              <w:spacing w:line="240" w:lineRule="auto"/>
              <w:jc w:val="both"/>
              <w:rPr>
                <w:rFonts w:ascii="Times New Roman" w:hAnsi="Times New Roman" w:cs="Times New Roman"/>
              </w:rPr>
            </w:pPr>
          </w:p>
        </w:tc>
        <w:tc>
          <w:tcPr>
            <w:tcW w:w="212" w:type="pct"/>
          </w:tcPr>
          <w:p w14:paraId="4C146BC1" w14:textId="77777777" w:rsidR="004C4B60" w:rsidRPr="00A2255F" w:rsidRDefault="004C4B60" w:rsidP="00F96A93">
            <w:pPr>
              <w:pStyle w:val="ListParagraph"/>
              <w:spacing w:line="240" w:lineRule="auto"/>
              <w:ind w:left="360"/>
              <w:jc w:val="both"/>
              <w:rPr>
                <w:rFonts w:ascii="Times New Roman" w:hAnsi="Times New Roman" w:cs="Times New Roman"/>
              </w:rPr>
            </w:pPr>
          </w:p>
        </w:tc>
        <w:tc>
          <w:tcPr>
            <w:tcW w:w="3648" w:type="pct"/>
          </w:tcPr>
          <w:p w14:paraId="4676B669" w14:textId="77777777" w:rsidR="004C4B60" w:rsidRPr="00A2255F" w:rsidRDefault="004C4B60" w:rsidP="00F96A93">
            <w:pPr>
              <w:spacing w:line="240" w:lineRule="auto"/>
              <w:jc w:val="both"/>
              <w:rPr>
                <w:rFonts w:ascii="Times New Roman" w:hAnsi="Times New Roman" w:cs="Times New Roman"/>
                <w:b/>
              </w:rPr>
            </w:pPr>
            <w:r w:rsidRPr="00A2255F">
              <w:rPr>
                <w:rFonts w:ascii="Times New Roman" w:hAnsi="Times New Roman" w:cs="Times New Roman"/>
                <w:b/>
              </w:rPr>
              <w:t>PART I – PRELIMINARY</w:t>
            </w:r>
          </w:p>
        </w:tc>
      </w:tr>
      <w:tr w:rsidR="004C4B60" w:rsidRPr="00A2255F" w14:paraId="31439FF8" w14:textId="77777777" w:rsidTr="008C7614">
        <w:tc>
          <w:tcPr>
            <w:tcW w:w="1140" w:type="pct"/>
          </w:tcPr>
          <w:p w14:paraId="74E694F9" w14:textId="77777777" w:rsidR="004C4B60" w:rsidRPr="00DE7444" w:rsidRDefault="003256B5" w:rsidP="00F96A93">
            <w:pPr>
              <w:spacing w:before="0" w:line="240" w:lineRule="auto"/>
              <w:jc w:val="both"/>
              <w:rPr>
                <w:rFonts w:ascii="Times New Roman" w:hAnsi="Times New Roman" w:cs="Times New Roman"/>
                <w:sz w:val="18"/>
                <w:szCs w:val="18"/>
              </w:rPr>
            </w:pPr>
            <w:r w:rsidRPr="00DE7444">
              <w:rPr>
                <w:rFonts w:ascii="Times New Roman" w:eastAsia="Times New Roman" w:hAnsi="Times New Roman" w:cs="Times New Roman"/>
                <w:sz w:val="18"/>
                <w:szCs w:val="18"/>
                <w:lang w:val="en-US"/>
              </w:rPr>
              <w:t>Short title.</w:t>
            </w:r>
          </w:p>
        </w:tc>
        <w:tc>
          <w:tcPr>
            <w:tcW w:w="212" w:type="pct"/>
          </w:tcPr>
          <w:p w14:paraId="4CEE139C" w14:textId="77777777" w:rsidR="004C4B60" w:rsidRPr="00A2255F" w:rsidRDefault="004C4B60" w:rsidP="00730FB6">
            <w:pPr>
              <w:pStyle w:val="ListParagraph"/>
              <w:numPr>
                <w:ilvl w:val="0"/>
                <w:numId w:val="5"/>
              </w:numPr>
              <w:spacing w:before="0" w:after="0" w:line="240" w:lineRule="auto"/>
              <w:jc w:val="both"/>
              <w:rPr>
                <w:rFonts w:ascii="Times New Roman" w:hAnsi="Times New Roman" w:cs="Times New Roman"/>
              </w:rPr>
            </w:pPr>
          </w:p>
        </w:tc>
        <w:tc>
          <w:tcPr>
            <w:tcW w:w="3648" w:type="pct"/>
          </w:tcPr>
          <w:p w14:paraId="64732AF3" w14:textId="5ABCB19D" w:rsidR="004C4B60" w:rsidRPr="00A2255F" w:rsidRDefault="004C4B60" w:rsidP="00F96A93">
            <w:pPr>
              <w:spacing w:before="0" w:line="240" w:lineRule="auto"/>
              <w:jc w:val="both"/>
              <w:rPr>
                <w:rFonts w:ascii="Times New Roman" w:hAnsi="Times New Roman" w:cs="Times New Roman"/>
              </w:rPr>
            </w:pPr>
            <w:r w:rsidRPr="00A2255F">
              <w:rPr>
                <w:rFonts w:ascii="Times New Roman" w:hAnsi="Times New Roman" w:cs="Times New Roman"/>
              </w:rPr>
              <w:t xml:space="preserve">These Regulations may be cited as the </w:t>
            </w:r>
            <w:r w:rsidRPr="00A2255F">
              <w:rPr>
                <w:rFonts w:ascii="Times New Roman" w:hAnsi="Times New Roman" w:cs="Times New Roman"/>
                <w:color w:val="000000" w:themeColor="text1"/>
              </w:rPr>
              <w:t>Energy (Net-metering) Regulations, 202</w:t>
            </w:r>
            <w:r w:rsidR="00AA223C">
              <w:rPr>
                <w:rFonts w:ascii="Times New Roman" w:hAnsi="Times New Roman" w:cs="Times New Roman"/>
                <w:color w:val="000000" w:themeColor="text1"/>
              </w:rPr>
              <w:t>4</w:t>
            </w:r>
            <w:r w:rsidRPr="00A2255F">
              <w:rPr>
                <w:rFonts w:ascii="Times New Roman" w:hAnsi="Times New Roman" w:cs="Times New Roman"/>
              </w:rPr>
              <w:t xml:space="preserve">. </w:t>
            </w:r>
          </w:p>
        </w:tc>
      </w:tr>
      <w:tr w:rsidR="004C4B60" w:rsidRPr="00A2255F" w14:paraId="14ED1D7F" w14:textId="77777777" w:rsidTr="008C7614">
        <w:tc>
          <w:tcPr>
            <w:tcW w:w="1140" w:type="pct"/>
          </w:tcPr>
          <w:p w14:paraId="0A5CB1F5" w14:textId="77777777" w:rsidR="004C4B60" w:rsidRPr="00DE7444" w:rsidRDefault="004C4B60" w:rsidP="00F96A93">
            <w:pPr>
              <w:spacing w:line="240" w:lineRule="auto"/>
              <w:jc w:val="both"/>
              <w:rPr>
                <w:rFonts w:ascii="Times New Roman" w:hAnsi="Times New Roman" w:cs="Times New Roman"/>
                <w:sz w:val="18"/>
                <w:szCs w:val="18"/>
              </w:rPr>
            </w:pPr>
          </w:p>
        </w:tc>
        <w:tc>
          <w:tcPr>
            <w:tcW w:w="212" w:type="pct"/>
          </w:tcPr>
          <w:p w14:paraId="2123B4B6" w14:textId="77777777" w:rsidR="004C4B60" w:rsidRPr="00A2255F" w:rsidRDefault="004C4B60" w:rsidP="00F96A93">
            <w:pPr>
              <w:spacing w:line="240" w:lineRule="auto"/>
              <w:jc w:val="both"/>
              <w:rPr>
                <w:rFonts w:ascii="Times New Roman" w:hAnsi="Times New Roman" w:cs="Times New Roman"/>
              </w:rPr>
            </w:pPr>
          </w:p>
        </w:tc>
        <w:tc>
          <w:tcPr>
            <w:tcW w:w="3648" w:type="pct"/>
          </w:tcPr>
          <w:p w14:paraId="71D86023" w14:textId="77777777" w:rsidR="004C4B60" w:rsidRPr="00A2255F" w:rsidRDefault="004C4B60" w:rsidP="00F96A93">
            <w:pPr>
              <w:spacing w:line="240" w:lineRule="auto"/>
              <w:rPr>
                <w:rFonts w:ascii="Times New Roman" w:hAnsi="Times New Roman" w:cs="Times New Roman"/>
              </w:rPr>
            </w:pPr>
          </w:p>
        </w:tc>
      </w:tr>
      <w:tr w:rsidR="004C4B60" w:rsidRPr="00A2255F" w14:paraId="7A4B1D8A" w14:textId="77777777" w:rsidTr="008C7614">
        <w:tc>
          <w:tcPr>
            <w:tcW w:w="1140" w:type="pct"/>
          </w:tcPr>
          <w:p w14:paraId="6791517F" w14:textId="77777777" w:rsidR="004C4B60" w:rsidRPr="00DE7444" w:rsidRDefault="004C4B60" w:rsidP="00F96A93">
            <w:pPr>
              <w:spacing w:before="0" w:line="240" w:lineRule="auto"/>
              <w:jc w:val="both"/>
              <w:rPr>
                <w:rFonts w:ascii="Times New Roman" w:hAnsi="Times New Roman" w:cs="Times New Roman"/>
                <w:sz w:val="18"/>
                <w:szCs w:val="18"/>
              </w:rPr>
            </w:pPr>
            <w:r w:rsidRPr="00DE7444">
              <w:rPr>
                <w:rFonts w:ascii="Times New Roman" w:hAnsi="Times New Roman" w:cs="Times New Roman"/>
                <w:sz w:val="18"/>
                <w:szCs w:val="18"/>
              </w:rPr>
              <w:t>Interpretation</w:t>
            </w:r>
          </w:p>
        </w:tc>
        <w:tc>
          <w:tcPr>
            <w:tcW w:w="212" w:type="pct"/>
          </w:tcPr>
          <w:p w14:paraId="4CF07676" w14:textId="77777777" w:rsidR="004C4B60" w:rsidRPr="00A2255F" w:rsidRDefault="004C4B60" w:rsidP="00730FB6">
            <w:pPr>
              <w:pStyle w:val="ListParagraph"/>
              <w:numPr>
                <w:ilvl w:val="0"/>
                <w:numId w:val="5"/>
              </w:numPr>
              <w:spacing w:before="0" w:after="0" w:line="240" w:lineRule="auto"/>
              <w:jc w:val="both"/>
              <w:rPr>
                <w:rFonts w:ascii="Times New Roman" w:hAnsi="Times New Roman" w:cs="Times New Roman"/>
              </w:rPr>
            </w:pPr>
          </w:p>
        </w:tc>
        <w:tc>
          <w:tcPr>
            <w:tcW w:w="3648" w:type="pct"/>
          </w:tcPr>
          <w:p w14:paraId="3FFD7A56" w14:textId="77777777" w:rsidR="004C4B60" w:rsidRPr="00A2255F" w:rsidRDefault="004C4B60" w:rsidP="00F96A93">
            <w:pPr>
              <w:spacing w:before="0" w:line="240" w:lineRule="auto"/>
              <w:jc w:val="both"/>
              <w:rPr>
                <w:rFonts w:ascii="Times New Roman" w:hAnsi="Times New Roman" w:cs="Times New Roman"/>
              </w:rPr>
            </w:pPr>
            <w:r w:rsidRPr="00A2255F">
              <w:rPr>
                <w:rFonts w:ascii="Times New Roman" w:hAnsi="Times New Roman" w:cs="Times New Roman"/>
              </w:rPr>
              <w:t>In these Regulations, unless the context otherwise requires –</w:t>
            </w:r>
          </w:p>
        </w:tc>
      </w:tr>
      <w:tr w:rsidR="00A2255F" w:rsidRPr="00A2255F" w14:paraId="7D55D9F2" w14:textId="77777777" w:rsidTr="008C7614">
        <w:tc>
          <w:tcPr>
            <w:tcW w:w="1140" w:type="pct"/>
          </w:tcPr>
          <w:p w14:paraId="2EB93158" w14:textId="77777777" w:rsidR="00A2255F" w:rsidRPr="00DE7444" w:rsidRDefault="00DE7444" w:rsidP="00DE7444">
            <w:pPr>
              <w:spacing w:line="240" w:lineRule="auto"/>
              <w:contextualSpacing/>
              <w:rPr>
                <w:rFonts w:ascii="Times New Roman" w:eastAsia="Times New Roman" w:hAnsi="Times New Roman" w:cs="Times New Roman"/>
                <w:sz w:val="18"/>
                <w:szCs w:val="18"/>
                <w:lang w:val="en-US"/>
              </w:rPr>
            </w:pPr>
            <w:r w:rsidRPr="00DE7444">
              <w:rPr>
                <w:rFonts w:ascii="Times New Roman" w:hAnsi="Times New Roman" w:cs="Times New Roman"/>
                <w:sz w:val="18"/>
                <w:szCs w:val="18"/>
              </w:rPr>
              <w:t>No 1 of 2019</w:t>
            </w:r>
          </w:p>
        </w:tc>
        <w:tc>
          <w:tcPr>
            <w:tcW w:w="212" w:type="pct"/>
          </w:tcPr>
          <w:p w14:paraId="11A6BA57" w14:textId="77777777" w:rsidR="00A2255F" w:rsidRPr="00A2255F" w:rsidRDefault="00A2255F" w:rsidP="00A2255F">
            <w:pPr>
              <w:spacing w:before="0" w:line="240" w:lineRule="auto"/>
              <w:jc w:val="both"/>
              <w:rPr>
                <w:rFonts w:ascii="Times New Roman" w:hAnsi="Times New Roman" w:cs="Times New Roman"/>
              </w:rPr>
            </w:pPr>
          </w:p>
        </w:tc>
        <w:tc>
          <w:tcPr>
            <w:tcW w:w="3648" w:type="pct"/>
          </w:tcPr>
          <w:p w14:paraId="44474604" w14:textId="77777777" w:rsidR="00A2255F" w:rsidRPr="00691DEC" w:rsidRDefault="00A2255F" w:rsidP="00A2255F">
            <w:pPr>
              <w:spacing w:line="240" w:lineRule="auto"/>
              <w:jc w:val="both"/>
              <w:rPr>
                <w:rFonts w:ascii="Times New Roman" w:hAnsi="Times New Roman" w:cs="Times New Roman"/>
              </w:rPr>
            </w:pPr>
            <w:r w:rsidRPr="00691DEC">
              <w:rPr>
                <w:rFonts w:ascii="Times New Roman" w:hAnsi="Times New Roman" w:cs="Times New Roman"/>
              </w:rPr>
              <w:t>“Act</w:t>
            </w:r>
            <w:r w:rsidR="00691DEC">
              <w:rPr>
                <w:rFonts w:ascii="Times New Roman" w:hAnsi="Times New Roman" w:cs="Times New Roman"/>
              </w:rPr>
              <w:t xml:space="preserve">” </w:t>
            </w:r>
            <w:r w:rsidRPr="00691DEC">
              <w:rPr>
                <w:rFonts w:ascii="Times New Roman" w:hAnsi="Times New Roman" w:cs="Times New Roman"/>
              </w:rPr>
              <w:t>means the Energy Act;</w:t>
            </w:r>
          </w:p>
        </w:tc>
      </w:tr>
      <w:tr w:rsidR="0047677B" w:rsidRPr="00A2255F" w14:paraId="4E63F7EA" w14:textId="77777777" w:rsidTr="008C7614">
        <w:tc>
          <w:tcPr>
            <w:tcW w:w="1140" w:type="pct"/>
          </w:tcPr>
          <w:p w14:paraId="61971897" w14:textId="77777777" w:rsidR="0047677B" w:rsidRPr="00DE7444" w:rsidRDefault="0047677B" w:rsidP="00DE7444">
            <w:pPr>
              <w:spacing w:line="240" w:lineRule="auto"/>
              <w:contextualSpacing/>
              <w:rPr>
                <w:rFonts w:ascii="Times New Roman" w:hAnsi="Times New Roman" w:cs="Times New Roman"/>
                <w:sz w:val="18"/>
                <w:szCs w:val="18"/>
              </w:rPr>
            </w:pPr>
          </w:p>
        </w:tc>
        <w:tc>
          <w:tcPr>
            <w:tcW w:w="212" w:type="pct"/>
          </w:tcPr>
          <w:p w14:paraId="7C974679" w14:textId="77777777" w:rsidR="0047677B" w:rsidRPr="00A2255F" w:rsidRDefault="0047677B" w:rsidP="00A2255F">
            <w:pPr>
              <w:spacing w:before="0" w:line="240" w:lineRule="auto"/>
              <w:jc w:val="both"/>
              <w:rPr>
                <w:rFonts w:ascii="Times New Roman" w:hAnsi="Times New Roman" w:cs="Times New Roman"/>
              </w:rPr>
            </w:pPr>
          </w:p>
        </w:tc>
        <w:tc>
          <w:tcPr>
            <w:tcW w:w="3648" w:type="pct"/>
          </w:tcPr>
          <w:p w14:paraId="52778631" w14:textId="77777777" w:rsidR="0047677B" w:rsidRPr="00691DEC" w:rsidRDefault="0047677B" w:rsidP="00A2255F">
            <w:pPr>
              <w:spacing w:line="240" w:lineRule="auto"/>
              <w:jc w:val="both"/>
              <w:rPr>
                <w:rFonts w:ascii="Times New Roman" w:hAnsi="Times New Roman" w:cs="Times New Roman"/>
              </w:rPr>
            </w:pPr>
            <w:r w:rsidRPr="00691DEC">
              <w:rPr>
                <w:rFonts w:ascii="Times New Roman" w:hAnsi="Times New Roman" w:cs="Times New Roman"/>
              </w:rPr>
              <w:t>“Authority” means the Energy and Petroleum Regulatory Authority established under Section 9 of the Act;</w:t>
            </w:r>
          </w:p>
        </w:tc>
      </w:tr>
      <w:tr w:rsidR="0047677B" w:rsidRPr="00A2255F" w14:paraId="58EC5303" w14:textId="77777777" w:rsidTr="008C7614">
        <w:tc>
          <w:tcPr>
            <w:tcW w:w="1140" w:type="pct"/>
          </w:tcPr>
          <w:p w14:paraId="6C2ABE59" w14:textId="77777777" w:rsidR="0047677B" w:rsidRPr="00DE7444" w:rsidRDefault="0047677B" w:rsidP="00DE7444">
            <w:pPr>
              <w:spacing w:line="240" w:lineRule="auto"/>
              <w:contextualSpacing/>
              <w:rPr>
                <w:rFonts w:ascii="Times New Roman" w:hAnsi="Times New Roman" w:cs="Times New Roman"/>
                <w:sz w:val="18"/>
                <w:szCs w:val="18"/>
              </w:rPr>
            </w:pPr>
          </w:p>
        </w:tc>
        <w:tc>
          <w:tcPr>
            <w:tcW w:w="212" w:type="pct"/>
          </w:tcPr>
          <w:p w14:paraId="3ED53D37" w14:textId="77777777" w:rsidR="0047677B" w:rsidRPr="00A2255F" w:rsidRDefault="0047677B" w:rsidP="00A2255F">
            <w:pPr>
              <w:spacing w:before="0" w:line="240" w:lineRule="auto"/>
              <w:jc w:val="both"/>
              <w:rPr>
                <w:rFonts w:ascii="Times New Roman" w:hAnsi="Times New Roman" w:cs="Times New Roman"/>
              </w:rPr>
            </w:pPr>
          </w:p>
        </w:tc>
        <w:tc>
          <w:tcPr>
            <w:tcW w:w="3648" w:type="pct"/>
          </w:tcPr>
          <w:p w14:paraId="159A3B94" w14:textId="77777777" w:rsidR="0047677B" w:rsidRPr="00691DEC" w:rsidRDefault="0047677B" w:rsidP="00A2255F">
            <w:pPr>
              <w:spacing w:line="240" w:lineRule="auto"/>
              <w:jc w:val="both"/>
              <w:rPr>
                <w:rFonts w:ascii="Times New Roman" w:hAnsi="Times New Roman" w:cs="Times New Roman"/>
              </w:rPr>
            </w:pPr>
            <w:r w:rsidRPr="00691DEC">
              <w:rPr>
                <w:rFonts w:ascii="Times New Roman" w:hAnsi="Times New Roman" w:cs="Times New Roman"/>
              </w:rPr>
              <w:t>“Area of Supply” means the area within which a distribution licensee is, for the time being, authorized to supply electrical energy;</w:t>
            </w:r>
          </w:p>
        </w:tc>
      </w:tr>
      <w:tr w:rsidR="0047677B" w:rsidRPr="00A2255F" w14:paraId="398FA3B6" w14:textId="77777777" w:rsidTr="008C7614">
        <w:tc>
          <w:tcPr>
            <w:tcW w:w="1140" w:type="pct"/>
          </w:tcPr>
          <w:p w14:paraId="7D398768" w14:textId="77777777" w:rsidR="0047677B" w:rsidRPr="00DE7444" w:rsidRDefault="0047677B" w:rsidP="00DE7444">
            <w:pPr>
              <w:spacing w:line="240" w:lineRule="auto"/>
              <w:contextualSpacing/>
              <w:rPr>
                <w:rFonts w:ascii="Times New Roman" w:hAnsi="Times New Roman" w:cs="Times New Roman"/>
                <w:sz w:val="18"/>
                <w:szCs w:val="18"/>
              </w:rPr>
            </w:pPr>
          </w:p>
        </w:tc>
        <w:tc>
          <w:tcPr>
            <w:tcW w:w="212" w:type="pct"/>
          </w:tcPr>
          <w:p w14:paraId="230CA183" w14:textId="77777777" w:rsidR="0047677B" w:rsidRPr="00A2255F" w:rsidRDefault="0047677B" w:rsidP="00A2255F">
            <w:pPr>
              <w:spacing w:before="0" w:line="240" w:lineRule="auto"/>
              <w:jc w:val="both"/>
              <w:rPr>
                <w:rFonts w:ascii="Times New Roman" w:hAnsi="Times New Roman" w:cs="Times New Roman"/>
              </w:rPr>
            </w:pPr>
          </w:p>
        </w:tc>
        <w:tc>
          <w:tcPr>
            <w:tcW w:w="3648" w:type="pct"/>
          </w:tcPr>
          <w:p w14:paraId="369CD477" w14:textId="77777777" w:rsidR="0047677B" w:rsidRPr="00691DEC" w:rsidRDefault="0047677B" w:rsidP="00A2255F">
            <w:pPr>
              <w:spacing w:line="240" w:lineRule="auto"/>
              <w:jc w:val="both"/>
              <w:rPr>
                <w:rFonts w:ascii="Times New Roman" w:hAnsi="Times New Roman" w:cs="Times New Roman"/>
              </w:rPr>
            </w:pPr>
            <w:r w:rsidRPr="00691DEC">
              <w:rPr>
                <w:rFonts w:ascii="Times New Roman" w:hAnsi="Times New Roman" w:cs="Times New Roman"/>
              </w:rPr>
              <w:t xml:space="preserve">“Connection Point” means point of common coupling between </w:t>
            </w:r>
            <w:r w:rsidRPr="00691DEC" w:rsidDel="0021509C">
              <w:rPr>
                <w:rFonts w:ascii="Times New Roman" w:hAnsi="Times New Roman" w:cs="Times New Roman"/>
              </w:rPr>
              <w:t>the Licensee</w:t>
            </w:r>
            <w:r w:rsidRPr="00691DEC">
              <w:rPr>
                <w:rFonts w:ascii="Times New Roman" w:hAnsi="Times New Roman" w:cs="Times New Roman"/>
              </w:rPr>
              <w:t xml:space="preserve"> and Prosumer’s systems;</w:t>
            </w:r>
          </w:p>
        </w:tc>
      </w:tr>
      <w:tr w:rsidR="0047677B" w:rsidRPr="00A2255F" w14:paraId="3C2547C0" w14:textId="77777777" w:rsidTr="008C7614">
        <w:tc>
          <w:tcPr>
            <w:tcW w:w="1140" w:type="pct"/>
          </w:tcPr>
          <w:p w14:paraId="568845B9" w14:textId="77777777" w:rsidR="0047677B" w:rsidRPr="00DE7444" w:rsidRDefault="0047677B" w:rsidP="00DE7444">
            <w:pPr>
              <w:spacing w:line="240" w:lineRule="auto"/>
              <w:contextualSpacing/>
              <w:rPr>
                <w:rFonts w:ascii="Times New Roman" w:hAnsi="Times New Roman" w:cs="Times New Roman"/>
                <w:sz w:val="18"/>
                <w:szCs w:val="18"/>
              </w:rPr>
            </w:pPr>
          </w:p>
        </w:tc>
        <w:tc>
          <w:tcPr>
            <w:tcW w:w="212" w:type="pct"/>
          </w:tcPr>
          <w:p w14:paraId="44E7A46C" w14:textId="77777777" w:rsidR="0047677B" w:rsidRPr="00A2255F" w:rsidRDefault="0047677B" w:rsidP="00A2255F">
            <w:pPr>
              <w:spacing w:before="0" w:line="240" w:lineRule="auto"/>
              <w:jc w:val="both"/>
              <w:rPr>
                <w:rFonts w:ascii="Times New Roman" w:hAnsi="Times New Roman" w:cs="Times New Roman"/>
              </w:rPr>
            </w:pPr>
          </w:p>
        </w:tc>
        <w:tc>
          <w:tcPr>
            <w:tcW w:w="3648" w:type="pct"/>
          </w:tcPr>
          <w:p w14:paraId="059B9163" w14:textId="2D054853" w:rsidR="0047677B" w:rsidRPr="00691DEC" w:rsidRDefault="0047677B" w:rsidP="003840E3">
            <w:pPr>
              <w:spacing w:line="240" w:lineRule="auto"/>
              <w:jc w:val="both"/>
              <w:rPr>
                <w:rFonts w:ascii="Times New Roman" w:hAnsi="Times New Roman" w:cs="Times New Roman"/>
              </w:rPr>
            </w:pPr>
            <w:r w:rsidRPr="00691DEC">
              <w:rPr>
                <w:rFonts w:ascii="Times New Roman" w:hAnsi="Times New Roman" w:cs="Times New Roman"/>
              </w:rPr>
              <w:t>“Distribution Licensee” means a holder of a distribution licence or a retail supply licence under the Act</w:t>
            </w:r>
            <w:r w:rsidRPr="00691DEC" w:rsidDel="001864D9">
              <w:rPr>
                <w:rFonts w:ascii="Times New Roman" w:hAnsi="Times New Roman" w:cs="Times New Roman"/>
              </w:rPr>
              <w:t xml:space="preserve"> </w:t>
            </w:r>
            <w:r w:rsidRPr="00691DEC">
              <w:rPr>
                <w:rFonts w:ascii="Times New Roman" w:hAnsi="Times New Roman" w:cs="Times New Roman"/>
              </w:rPr>
              <w:t xml:space="preserve">authorized to operate and maintain a distribution system for supplying electrical energy to its </w:t>
            </w:r>
            <w:r w:rsidR="003840E3">
              <w:rPr>
                <w:rFonts w:ascii="Times New Roman" w:hAnsi="Times New Roman" w:cs="Times New Roman"/>
              </w:rPr>
              <w:t>customer</w:t>
            </w:r>
            <w:r w:rsidR="003840E3" w:rsidRPr="00691DEC">
              <w:rPr>
                <w:rFonts w:ascii="Times New Roman" w:hAnsi="Times New Roman" w:cs="Times New Roman"/>
              </w:rPr>
              <w:t xml:space="preserve">s </w:t>
            </w:r>
            <w:r w:rsidRPr="00691DEC">
              <w:rPr>
                <w:rFonts w:ascii="Times New Roman" w:hAnsi="Times New Roman" w:cs="Times New Roman"/>
              </w:rPr>
              <w:t>in its area of supply</w:t>
            </w:r>
            <w:r>
              <w:rPr>
                <w:rFonts w:ascii="Times New Roman" w:hAnsi="Times New Roman" w:cs="Times New Roman"/>
              </w:rPr>
              <w:t>;</w:t>
            </w:r>
          </w:p>
        </w:tc>
      </w:tr>
      <w:tr w:rsidR="00317200" w:rsidRPr="00A2255F" w14:paraId="4D5F8E30" w14:textId="77777777" w:rsidTr="008C7614">
        <w:tc>
          <w:tcPr>
            <w:tcW w:w="1140" w:type="pct"/>
          </w:tcPr>
          <w:p w14:paraId="7D3E60D8" w14:textId="77777777" w:rsidR="00317200" w:rsidRPr="00DE7444" w:rsidRDefault="00317200" w:rsidP="00317200">
            <w:pPr>
              <w:spacing w:line="240" w:lineRule="auto"/>
              <w:contextualSpacing/>
              <w:rPr>
                <w:rFonts w:ascii="Times New Roman" w:hAnsi="Times New Roman" w:cs="Times New Roman"/>
                <w:sz w:val="18"/>
                <w:szCs w:val="18"/>
              </w:rPr>
            </w:pPr>
            <w:r>
              <w:rPr>
                <w:rFonts w:ascii="Times New Roman" w:hAnsi="Times New Roman" w:cs="Times New Roman"/>
                <w:b/>
                <w:sz w:val="18"/>
                <w:szCs w:val="18"/>
              </w:rPr>
              <w:t>No 43 of 2011</w:t>
            </w:r>
          </w:p>
        </w:tc>
        <w:tc>
          <w:tcPr>
            <w:tcW w:w="212" w:type="pct"/>
          </w:tcPr>
          <w:p w14:paraId="5D164557" w14:textId="77777777" w:rsidR="00317200" w:rsidRPr="00A2255F" w:rsidRDefault="00317200" w:rsidP="00317200">
            <w:pPr>
              <w:spacing w:before="0" w:line="240" w:lineRule="auto"/>
              <w:jc w:val="both"/>
              <w:rPr>
                <w:rFonts w:ascii="Times New Roman" w:hAnsi="Times New Roman" w:cs="Times New Roman"/>
              </w:rPr>
            </w:pPr>
          </w:p>
        </w:tc>
        <w:tc>
          <w:tcPr>
            <w:tcW w:w="3648" w:type="pct"/>
            <w:vAlign w:val="center"/>
          </w:tcPr>
          <w:p w14:paraId="3A6EF2A6" w14:textId="77777777" w:rsidR="00317200" w:rsidRPr="00691DEC" w:rsidRDefault="00317200" w:rsidP="00DE31FA">
            <w:pPr>
              <w:spacing w:line="240" w:lineRule="auto"/>
              <w:rPr>
                <w:rFonts w:ascii="Times New Roman" w:hAnsi="Times New Roman" w:cs="Times New Roman"/>
              </w:rPr>
            </w:pPr>
            <w:r>
              <w:rPr>
                <w:rFonts w:ascii="Times New Roman" w:eastAsia="Times New Roman" w:hAnsi="Times New Roman" w:cs="Times New Roman"/>
                <w:color w:val="000000"/>
              </w:rPr>
              <w:t>“Engineer” means a person registered under the Engineers Act as a Professional or Consulting Engineer and holds a valid license</w:t>
            </w:r>
          </w:p>
        </w:tc>
      </w:tr>
      <w:tr w:rsidR="00317200" w:rsidRPr="00A2255F" w14:paraId="3F7DB4CA" w14:textId="77777777" w:rsidTr="008C7614">
        <w:tc>
          <w:tcPr>
            <w:tcW w:w="1140" w:type="pct"/>
          </w:tcPr>
          <w:p w14:paraId="65DEB701" w14:textId="77777777" w:rsidR="00317200" w:rsidRPr="00DE7444" w:rsidRDefault="00317200" w:rsidP="00317200">
            <w:pPr>
              <w:spacing w:line="240" w:lineRule="auto"/>
              <w:contextualSpacing/>
              <w:rPr>
                <w:rFonts w:ascii="Times New Roman" w:hAnsi="Times New Roman" w:cs="Times New Roman"/>
                <w:sz w:val="18"/>
                <w:szCs w:val="18"/>
              </w:rPr>
            </w:pPr>
          </w:p>
        </w:tc>
        <w:tc>
          <w:tcPr>
            <w:tcW w:w="212" w:type="pct"/>
          </w:tcPr>
          <w:p w14:paraId="2C1F8CF6" w14:textId="77777777" w:rsidR="00317200" w:rsidRPr="00A2255F" w:rsidRDefault="00317200" w:rsidP="00317200">
            <w:pPr>
              <w:spacing w:before="0" w:line="240" w:lineRule="auto"/>
              <w:jc w:val="both"/>
              <w:rPr>
                <w:rFonts w:ascii="Times New Roman" w:hAnsi="Times New Roman" w:cs="Times New Roman"/>
              </w:rPr>
            </w:pPr>
          </w:p>
        </w:tc>
        <w:tc>
          <w:tcPr>
            <w:tcW w:w="3648" w:type="pct"/>
          </w:tcPr>
          <w:p w14:paraId="516F8CE9" w14:textId="77777777" w:rsidR="00317200" w:rsidRPr="00691DEC" w:rsidRDefault="00317200" w:rsidP="00317200">
            <w:pPr>
              <w:spacing w:line="240" w:lineRule="auto"/>
              <w:jc w:val="both"/>
              <w:rPr>
                <w:rFonts w:ascii="Times New Roman" w:hAnsi="Times New Roman" w:cs="Times New Roman"/>
              </w:rPr>
            </w:pPr>
            <w:r w:rsidRPr="00691DEC">
              <w:rPr>
                <w:rFonts w:ascii="Times New Roman" w:hAnsi="Times New Roman" w:cs="Times New Roman"/>
              </w:rPr>
              <w:t>"Export" means, with regard to meter readings, the number of units of electricity</w:t>
            </w:r>
            <w:r>
              <w:rPr>
                <w:rFonts w:ascii="Times New Roman" w:hAnsi="Times New Roman" w:cs="Times New Roman"/>
              </w:rPr>
              <w:t>-</w:t>
            </w:r>
            <w:r w:rsidRPr="00691DEC">
              <w:rPr>
                <w:rFonts w:ascii="Times New Roman" w:hAnsi="Times New Roman" w:cs="Times New Roman"/>
              </w:rPr>
              <w:t>measured in kWh</w:t>
            </w:r>
            <w:r>
              <w:rPr>
                <w:rFonts w:ascii="Times New Roman" w:hAnsi="Times New Roman" w:cs="Times New Roman"/>
              </w:rPr>
              <w:t>-</w:t>
            </w:r>
            <w:r w:rsidRPr="00691DEC">
              <w:rPr>
                <w:rFonts w:ascii="Times New Roman" w:hAnsi="Times New Roman" w:cs="Times New Roman"/>
              </w:rPr>
              <w:t xml:space="preserve"> that a Prosumer has supplied to the grid within a billing period;</w:t>
            </w:r>
          </w:p>
        </w:tc>
      </w:tr>
      <w:tr w:rsidR="00317200" w:rsidRPr="00A2255F" w14:paraId="733A34ED" w14:textId="77777777" w:rsidTr="008C7614">
        <w:tc>
          <w:tcPr>
            <w:tcW w:w="1140" w:type="pct"/>
          </w:tcPr>
          <w:p w14:paraId="548D83AC" w14:textId="77777777" w:rsidR="00317200" w:rsidRPr="00DE7444" w:rsidRDefault="00317200" w:rsidP="00317200">
            <w:pPr>
              <w:spacing w:line="240" w:lineRule="auto"/>
              <w:contextualSpacing/>
              <w:rPr>
                <w:rFonts w:ascii="Times New Roman" w:hAnsi="Times New Roman" w:cs="Times New Roman"/>
                <w:sz w:val="18"/>
                <w:szCs w:val="18"/>
              </w:rPr>
            </w:pPr>
          </w:p>
        </w:tc>
        <w:tc>
          <w:tcPr>
            <w:tcW w:w="212" w:type="pct"/>
          </w:tcPr>
          <w:p w14:paraId="5401329A" w14:textId="77777777" w:rsidR="00317200" w:rsidRPr="00A2255F" w:rsidRDefault="00317200" w:rsidP="00317200">
            <w:pPr>
              <w:spacing w:before="0" w:line="240" w:lineRule="auto"/>
              <w:jc w:val="both"/>
              <w:rPr>
                <w:rFonts w:ascii="Times New Roman" w:hAnsi="Times New Roman" w:cs="Times New Roman"/>
              </w:rPr>
            </w:pPr>
          </w:p>
        </w:tc>
        <w:tc>
          <w:tcPr>
            <w:tcW w:w="3648" w:type="pct"/>
          </w:tcPr>
          <w:p w14:paraId="4CFF24F9" w14:textId="77777777" w:rsidR="00317200" w:rsidRPr="00691DEC" w:rsidRDefault="00317200" w:rsidP="00317200">
            <w:pPr>
              <w:spacing w:line="240" w:lineRule="auto"/>
              <w:jc w:val="both"/>
              <w:rPr>
                <w:rFonts w:ascii="Times New Roman" w:hAnsi="Times New Roman" w:cs="Times New Roman"/>
              </w:rPr>
            </w:pPr>
            <w:r w:rsidRPr="00691DEC">
              <w:rPr>
                <w:rFonts w:ascii="Times New Roman" w:hAnsi="Times New Roman" w:cs="Times New Roman"/>
              </w:rPr>
              <w:t>“Grid” has the same meaning as defined in the Act;</w:t>
            </w:r>
          </w:p>
        </w:tc>
      </w:tr>
      <w:tr w:rsidR="00317200" w:rsidRPr="00A2255F" w14:paraId="632EFF82" w14:textId="77777777" w:rsidTr="008C7614">
        <w:tc>
          <w:tcPr>
            <w:tcW w:w="1140" w:type="pct"/>
          </w:tcPr>
          <w:p w14:paraId="1B0D6B73" w14:textId="77777777" w:rsidR="00317200" w:rsidRPr="00DE7444" w:rsidRDefault="00317200" w:rsidP="00317200">
            <w:pPr>
              <w:spacing w:line="240" w:lineRule="auto"/>
              <w:contextualSpacing/>
              <w:rPr>
                <w:rFonts w:ascii="Times New Roman" w:hAnsi="Times New Roman" w:cs="Times New Roman"/>
                <w:sz w:val="18"/>
                <w:szCs w:val="18"/>
              </w:rPr>
            </w:pPr>
          </w:p>
        </w:tc>
        <w:tc>
          <w:tcPr>
            <w:tcW w:w="212" w:type="pct"/>
          </w:tcPr>
          <w:p w14:paraId="6CDFDE49" w14:textId="77777777" w:rsidR="00317200" w:rsidRPr="00A2255F" w:rsidRDefault="00317200" w:rsidP="00317200">
            <w:pPr>
              <w:spacing w:before="0" w:line="240" w:lineRule="auto"/>
              <w:jc w:val="both"/>
              <w:rPr>
                <w:rFonts w:ascii="Times New Roman" w:hAnsi="Times New Roman" w:cs="Times New Roman"/>
              </w:rPr>
            </w:pPr>
          </w:p>
        </w:tc>
        <w:tc>
          <w:tcPr>
            <w:tcW w:w="3648" w:type="pct"/>
          </w:tcPr>
          <w:p w14:paraId="635F899C" w14:textId="77777777" w:rsidR="00317200" w:rsidRPr="00691DEC" w:rsidRDefault="00317200" w:rsidP="00317200">
            <w:pPr>
              <w:spacing w:line="240" w:lineRule="auto"/>
              <w:jc w:val="both"/>
              <w:rPr>
                <w:rFonts w:ascii="Times New Roman" w:hAnsi="Times New Roman" w:cs="Times New Roman"/>
              </w:rPr>
            </w:pPr>
            <w:r w:rsidRPr="00691DEC">
              <w:rPr>
                <w:rFonts w:ascii="Times New Roman" w:hAnsi="Times New Roman" w:cs="Times New Roman"/>
              </w:rPr>
              <w:t>"Import" means, with regard to meter readings, the number of units of electricity</w:t>
            </w:r>
            <w:r>
              <w:rPr>
                <w:rFonts w:ascii="Times New Roman" w:hAnsi="Times New Roman" w:cs="Times New Roman"/>
              </w:rPr>
              <w:t>-</w:t>
            </w:r>
            <w:r w:rsidRPr="00691DEC">
              <w:rPr>
                <w:rFonts w:ascii="Times New Roman" w:hAnsi="Times New Roman" w:cs="Times New Roman"/>
              </w:rPr>
              <w:t>measured in kWh</w:t>
            </w:r>
            <w:r>
              <w:rPr>
                <w:rFonts w:ascii="Times New Roman" w:hAnsi="Times New Roman" w:cs="Times New Roman"/>
              </w:rPr>
              <w:t>-</w:t>
            </w:r>
            <w:r w:rsidRPr="00691DEC">
              <w:rPr>
                <w:rFonts w:ascii="Times New Roman" w:hAnsi="Times New Roman" w:cs="Times New Roman"/>
              </w:rPr>
              <w:t xml:space="preserve"> that a Prosumer has received from the grid within a billing period;</w:t>
            </w:r>
          </w:p>
        </w:tc>
      </w:tr>
      <w:tr w:rsidR="00571A02" w:rsidRPr="00A2255F" w14:paraId="7C609DA5" w14:textId="77777777" w:rsidTr="008C7614">
        <w:tc>
          <w:tcPr>
            <w:tcW w:w="1140" w:type="pct"/>
          </w:tcPr>
          <w:p w14:paraId="1D0D1644" w14:textId="77777777" w:rsidR="00571A02" w:rsidRPr="00DE7444" w:rsidRDefault="00571A02" w:rsidP="00317200">
            <w:pPr>
              <w:spacing w:line="240" w:lineRule="auto"/>
              <w:contextualSpacing/>
              <w:rPr>
                <w:rFonts w:ascii="Times New Roman" w:hAnsi="Times New Roman" w:cs="Times New Roman"/>
                <w:sz w:val="18"/>
                <w:szCs w:val="18"/>
              </w:rPr>
            </w:pPr>
          </w:p>
        </w:tc>
        <w:tc>
          <w:tcPr>
            <w:tcW w:w="212" w:type="pct"/>
          </w:tcPr>
          <w:p w14:paraId="1A1BE1BB" w14:textId="77777777" w:rsidR="00571A02" w:rsidRPr="00A2255F" w:rsidRDefault="00571A02" w:rsidP="00317200">
            <w:pPr>
              <w:spacing w:before="0" w:line="240" w:lineRule="auto"/>
              <w:jc w:val="both"/>
              <w:rPr>
                <w:rFonts w:ascii="Times New Roman" w:hAnsi="Times New Roman" w:cs="Times New Roman"/>
              </w:rPr>
            </w:pPr>
          </w:p>
        </w:tc>
        <w:tc>
          <w:tcPr>
            <w:tcW w:w="3648" w:type="pct"/>
          </w:tcPr>
          <w:p w14:paraId="3AAF9129" w14:textId="77777777" w:rsidR="00571A02" w:rsidRPr="00691DEC" w:rsidRDefault="00571A02" w:rsidP="00317200">
            <w:pPr>
              <w:spacing w:line="240" w:lineRule="auto"/>
              <w:jc w:val="both"/>
              <w:rPr>
                <w:rFonts w:ascii="Times New Roman" w:hAnsi="Times New Roman" w:cs="Times New Roman"/>
              </w:rPr>
            </w:pPr>
            <w:r>
              <w:rPr>
                <w:rFonts w:ascii="Times New Roman" w:hAnsi="Times New Roman" w:cs="Times New Roman"/>
              </w:rPr>
              <w:t>“Installed Capacity” means the nameplate rating of the generating plant in kW</w:t>
            </w:r>
            <w:r w:rsidR="00C75DBB">
              <w:rPr>
                <w:rFonts w:ascii="Times New Roman" w:hAnsi="Times New Roman" w:cs="Times New Roman"/>
              </w:rPr>
              <w:t>;</w:t>
            </w:r>
            <w:r>
              <w:rPr>
                <w:rFonts w:ascii="Times New Roman" w:hAnsi="Times New Roman" w:cs="Times New Roman"/>
              </w:rPr>
              <w:t xml:space="preserve"> </w:t>
            </w:r>
          </w:p>
        </w:tc>
      </w:tr>
      <w:tr w:rsidR="00317200" w:rsidRPr="00A2255F" w14:paraId="0447D199" w14:textId="77777777" w:rsidTr="008C7614">
        <w:tc>
          <w:tcPr>
            <w:tcW w:w="1140" w:type="pct"/>
          </w:tcPr>
          <w:p w14:paraId="218CB549" w14:textId="77777777" w:rsidR="00317200" w:rsidRPr="00DE7444" w:rsidRDefault="00317200" w:rsidP="00317200">
            <w:pPr>
              <w:spacing w:line="240" w:lineRule="auto"/>
              <w:contextualSpacing/>
              <w:rPr>
                <w:rFonts w:ascii="Times New Roman" w:hAnsi="Times New Roman" w:cs="Times New Roman"/>
                <w:sz w:val="18"/>
                <w:szCs w:val="18"/>
              </w:rPr>
            </w:pPr>
            <w:r w:rsidRPr="00B16F26">
              <w:rPr>
                <w:rFonts w:ascii="Times New Roman" w:hAnsi="Times New Roman"/>
                <w:sz w:val="18"/>
                <w:szCs w:val="18"/>
              </w:rPr>
              <w:t>Cap 496</w:t>
            </w:r>
          </w:p>
        </w:tc>
        <w:tc>
          <w:tcPr>
            <w:tcW w:w="212" w:type="pct"/>
          </w:tcPr>
          <w:p w14:paraId="2E136C31" w14:textId="77777777" w:rsidR="00317200" w:rsidRPr="00A2255F" w:rsidRDefault="00317200" w:rsidP="00317200">
            <w:pPr>
              <w:spacing w:before="0" w:line="240" w:lineRule="auto"/>
              <w:jc w:val="both"/>
              <w:rPr>
                <w:rFonts w:ascii="Times New Roman" w:hAnsi="Times New Roman" w:cs="Times New Roman"/>
              </w:rPr>
            </w:pPr>
          </w:p>
        </w:tc>
        <w:tc>
          <w:tcPr>
            <w:tcW w:w="3648" w:type="pct"/>
          </w:tcPr>
          <w:p w14:paraId="3A2A4FE5" w14:textId="77777777" w:rsidR="00317200" w:rsidRPr="00322EC1" w:rsidRDefault="00317200" w:rsidP="00317200">
            <w:pPr>
              <w:spacing w:after="120" w:line="240" w:lineRule="auto"/>
              <w:jc w:val="both"/>
              <w:rPr>
                <w:rFonts w:ascii="Times New Roman" w:hAnsi="Times New Roman"/>
              </w:rPr>
            </w:pPr>
            <w:r w:rsidRPr="00B16F26">
              <w:rPr>
                <w:rFonts w:ascii="Times New Roman" w:hAnsi="Times New Roman"/>
              </w:rPr>
              <w:t>“</w:t>
            </w:r>
            <w:r w:rsidRPr="00B16F26">
              <w:rPr>
                <w:rFonts w:ascii="Times New Roman" w:hAnsi="Times New Roman"/>
                <w:iCs/>
              </w:rPr>
              <w:t>Kenya Standard”</w:t>
            </w:r>
            <w:r w:rsidRPr="00C36957">
              <w:rPr>
                <w:rFonts w:ascii="Times New Roman" w:hAnsi="Times New Roman"/>
              </w:rPr>
              <w:t xml:space="preserve"> means a specification or code of practice declared by </w:t>
            </w:r>
            <w:r>
              <w:rPr>
                <w:rFonts w:ascii="Times New Roman" w:hAnsi="Times New Roman"/>
              </w:rPr>
              <w:t>the Council under Standards Act</w:t>
            </w:r>
            <w:r w:rsidRPr="00C36957">
              <w:rPr>
                <w:rFonts w:ascii="Times New Roman" w:hAnsi="Times New Roman"/>
              </w:rPr>
              <w:t>;</w:t>
            </w:r>
          </w:p>
        </w:tc>
      </w:tr>
      <w:tr w:rsidR="00317200" w:rsidRPr="00A2255F" w14:paraId="420A23FA" w14:textId="77777777" w:rsidTr="008C7614">
        <w:tc>
          <w:tcPr>
            <w:tcW w:w="1140" w:type="pct"/>
          </w:tcPr>
          <w:p w14:paraId="5240800C" w14:textId="77777777" w:rsidR="00317200" w:rsidRPr="00B16F26" w:rsidRDefault="00317200" w:rsidP="00317200">
            <w:pPr>
              <w:spacing w:line="240" w:lineRule="auto"/>
              <w:contextualSpacing/>
              <w:rPr>
                <w:rFonts w:ascii="Times New Roman" w:hAnsi="Times New Roman"/>
                <w:sz w:val="18"/>
                <w:szCs w:val="18"/>
              </w:rPr>
            </w:pPr>
          </w:p>
        </w:tc>
        <w:tc>
          <w:tcPr>
            <w:tcW w:w="212" w:type="pct"/>
          </w:tcPr>
          <w:p w14:paraId="0F7D1F4F" w14:textId="77777777" w:rsidR="00317200" w:rsidRPr="00A2255F" w:rsidRDefault="00317200" w:rsidP="00317200">
            <w:pPr>
              <w:spacing w:before="0" w:line="240" w:lineRule="auto"/>
              <w:jc w:val="both"/>
              <w:rPr>
                <w:rFonts w:ascii="Times New Roman" w:hAnsi="Times New Roman" w:cs="Times New Roman"/>
              </w:rPr>
            </w:pPr>
          </w:p>
        </w:tc>
        <w:tc>
          <w:tcPr>
            <w:tcW w:w="3648" w:type="pct"/>
          </w:tcPr>
          <w:p w14:paraId="4E26D019" w14:textId="77777777" w:rsidR="00317200" w:rsidRPr="00322EC1" w:rsidRDefault="00317200" w:rsidP="00317200">
            <w:pPr>
              <w:spacing w:line="240" w:lineRule="auto"/>
              <w:jc w:val="both"/>
              <w:rPr>
                <w:rFonts w:ascii="Times New Roman" w:hAnsi="Times New Roman" w:cs="Times New Roman"/>
              </w:rPr>
            </w:pPr>
            <w:r w:rsidRPr="00691DEC">
              <w:rPr>
                <w:rFonts w:ascii="Times New Roman" w:hAnsi="Times New Roman" w:cs="Times New Roman"/>
              </w:rPr>
              <w:t>“Licensed Person” means a person authorised by the Authority to perform such works as prescribed in their licence;</w:t>
            </w:r>
          </w:p>
        </w:tc>
      </w:tr>
      <w:tr w:rsidR="00317200" w:rsidRPr="00A2255F" w14:paraId="1F1F2505" w14:textId="77777777" w:rsidTr="008C7614">
        <w:tc>
          <w:tcPr>
            <w:tcW w:w="1140" w:type="pct"/>
          </w:tcPr>
          <w:p w14:paraId="1A12FFF2" w14:textId="77777777" w:rsidR="00317200" w:rsidRPr="00B16F26" w:rsidRDefault="00317200" w:rsidP="00317200">
            <w:pPr>
              <w:spacing w:line="240" w:lineRule="auto"/>
              <w:contextualSpacing/>
              <w:rPr>
                <w:rFonts w:ascii="Times New Roman" w:hAnsi="Times New Roman"/>
                <w:sz w:val="18"/>
                <w:szCs w:val="18"/>
              </w:rPr>
            </w:pPr>
          </w:p>
        </w:tc>
        <w:tc>
          <w:tcPr>
            <w:tcW w:w="212" w:type="pct"/>
          </w:tcPr>
          <w:p w14:paraId="65F19D63" w14:textId="77777777" w:rsidR="00317200" w:rsidRPr="00A2255F" w:rsidRDefault="00317200" w:rsidP="00317200">
            <w:pPr>
              <w:spacing w:before="0" w:line="240" w:lineRule="auto"/>
              <w:jc w:val="both"/>
              <w:rPr>
                <w:rFonts w:ascii="Times New Roman" w:hAnsi="Times New Roman" w:cs="Times New Roman"/>
              </w:rPr>
            </w:pPr>
          </w:p>
        </w:tc>
        <w:tc>
          <w:tcPr>
            <w:tcW w:w="3648" w:type="pct"/>
          </w:tcPr>
          <w:p w14:paraId="012FBAD5" w14:textId="77777777" w:rsidR="00317200" w:rsidRPr="00691DEC" w:rsidRDefault="00317200" w:rsidP="00317200">
            <w:pPr>
              <w:spacing w:line="240" w:lineRule="auto"/>
              <w:jc w:val="both"/>
              <w:rPr>
                <w:rFonts w:ascii="Times New Roman" w:hAnsi="Times New Roman" w:cs="Times New Roman"/>
              </w:rPr>
            </w:pPr>
            <w:r w:rsidRPr="00691DEC">
              <w:rPr>
                <w:rFonts w:ascii="Times New Roman" w:hAnsi="Times New Roman" w:cs="Times New Roman"/>
              </w:rPr>
              <w:t>“Licensee” means a Distribution and/or Retail Licensee;</w:t>
            </w:r>
          </w:p>
        </w:tc>
      </w:tr>
      <w:tr w:rsidR="00317200" w:rsidRPr="00A2255F" w14:paraId="2E46E072" w14:textId="77777777" w:rsidTr="008C7614">
        <w:tc>
          <w:tcPr>
            <w:tcW w:w="1140" w:type="pct"/>
          </w:tcPr>
          <w:p w14:paraId="08DBE7AB" w14:textId="77777777" w:rsidR="00317200" w:rsidRPr="00B16F26" w:rsidRDefault="00317200" w:rsidP="00317200">
            <w:pPr>
              <w:spacing w:line="240" w:lineRule="auto"/>
              <w:contextualSpacing/>
              <w:rPr>
                <w:rFonts w:ascii="Times New Roman" w:hAnsi="Times New Roman"/>
                <w:sz w:val="18"/>
                <w:szCs w:val="18"/>
              </w:rPr>
            </w:pPr>
          </w:p>
        </w:tc>
        <w:tc>
          <w:tcPr>
            <w:tcW w:w="212" w:type="pct"/>
          </w:tcPr>
          <w:p w14:paraId="77534899" w14:textId="77777777" w:rsidR="00317200" w:rsidRPr="00A2255F" w:rsidRDefault="00317200" w:rsidP="00317200">
            <w:pPr>
              <w:spacing w:before="0" w:line="240" w:lineRule="auto"/>
              <w:jc w:val="both"/>
              <w:rPr>
                <w:rFonts w:ascii="Times New Roman" w:hAnsi="Times New Roman" w:cs="Times New Roman"/>
              </w:rPr>
            </w:pPr>
          </w:p>
        </w:tc>
        <w:tc>
          <w:tcPr>
            <w:tcW w:w="3648" w:type="pct"/>
          </w:tcPr>
          <w:p w14:paraId="511503FD" w14:textId="77777777" w:rsidR="00317200" w:rsidRPr="00691DEC" w:rsidRDefault="00317200" w:rsidP="00317200">
            <w:pPr>
              <w:spacing w:line="240" w:lineRule="auto"/>
              <w:jc w:val="both"/>
              <w:rPr>
                <w:rFonts w:ascii="Times New Roman" w:hAnsi="Times New Roman" w:cs="Times New Roman"/>
              </w:rPr>
            </w:pPr>
            <w:r w:rsidRPr="00691DEC">
              <w:rPr>
                <w:rFonts w:ascii="Times New Roman" w:hAnsi="Times New Roman" w:cs="Times New Roman"/>
              </w:rPr>
              <w:t>“Net-</w:t>
            </w:r>
            <w:r w:rsidRPr="00691DEC" w:rsidDel="00843E16">
              <w:rPr>
                <w:rFonts w:ascii="Times New Roman" w:hAnsi="Times New Roman" w:cs="Times New Roman"/>
              </w:rPr>
              <w:t xml:space="preserve"> </w:t>
            </w:r>
            <w:r w:rsidRPr="00691DEC">
              <w:rPr>
                <w:rFonts w:ascii="Times New Roman" w:hAnsi="Times New Roman" w:cs="Times New Roman"/>
              </w:rPr>
              <w:t xml:space="preserve">meter” means an appropriate energy meter capable of recording both import and export of electricity; </w:t>
            </w:r>
          </w:p>
        </w:tc>
      </w:tr>
      <w:tr w:rsidR="00317200" w:rsidRPr="00A2255F" w14:paraId="19F2F55D" w14:textId="77777777" w:rsidTr="008C7614">
        <w:tc>
          <w:tcPr>
            <w:tcW w:w="1140" w:type="pct"/>
          </w:tcPr>
          <w:p w14:paraId="701D3F97" w14:textId="77777777" w:rsidR="00317200" w:rsidRPr="00B16F26" w:rsidRDefault="00317200" w:rsidP="00317200">
            <w:pPr>
              <w:spacing w:line="240" w:lineRule="auto"/>
              <w:contextualSpacing/>
              <w:rPr>
                <w:rFonts w:ascii="Times New Roman" w:hAnsi="Times New Roman"/>
                <w:sz w:val="18"/>
                <w:szCs w:val="18"/>
              </w:rPr>
            </w:pPr>
          </w:p>
        </w:tc>
        <w:tc>
          <w:tcPr>
            <w:tcW w:w="212" w:type="pct"/>
          </w:tcPr>
          <w:p w14:paraId="2D1D7D51" w14:textId="77777777" w:rsidR="00317200" w:rsidRPr="00A2255F" w:rsidRDefault="00317200" w:rsidP="00317200">
            <w:pPr>
              <w:spacing w:before="0" w:line="240" w:lineRule="auto"/>
              <w:jc w:val="both"/>
              <w:rPr>
                <w:rFonts w:ascii="Times New Roman" w:hAnsi="Times New Roman" w:cs="Times New Roman"/>
              </w:rPr>
            </w:pPr>
          </w:p>
        </w:tc>
        <w:tc>
          <w:tcPr>
            <w:tcW w:w="3648" w:type="pct"/>
          </w:tcPr>
          <w:p w14:paraId="5F5D50D5" w14:textId="77777777" w:rsidR="00317200" w:rsidRPr="00691DEC" w:rsidRDefault="00317200" w:rsidP="00317200">
            <w:pPr>
              <w:spacing w:line="240" w:lineRule="auto"/>
              <w:jc w:val="both"/>
              <w:rPr>
                <w:rFonts w:ascii="Times New Roman" w:hAnsi="Times New Roman" w:cs="Times New Roman"/>
              </w:rPr>
            </w:pPr>
            <w:r w:rsidRPr="00691DEC">
              <w:rPr>
                <w:rFonts w:ascii="Times New Roman" w:hAnsi="Times New Roman" w:cs="Times New Roman"/>
              </w:rPr>
              <w:t>“Net-</w:t>
            </w:r>
            <w:r w:rsidRPr="00691DEC" w:rsidDel="00843E16">
              <w:rPr>
                <w:rFonts w:ascii="Times New Roman" w:hAnsi="Times New Roman" w:cs="Times New Roman"/>
              </w:rPr>
              <w:t xml:space="preserve"> </w:t>
            </w:r>
            <w:r w:rsidRPr="00691DEC">
              <w:rPr>
                <w:rFonts w:ascii="Times New Roman" w:hAnsi="Times New Roman" w:cs="Times New Roman"/>
              </w:rPr>
              <w:t>metering” means a mechanism that allows Prosumers to supply electricity to the grid in times of over-production and to make use of the credited energy during other times;</w:t>
            </w:r>
          </w:p>
        </w:tc>
      </w:tr>
      <w:tr w:rsidR="00317200" w:rsidRPr="00A2255F" w14:paraId="21E6D2CB" w14:textId="77777777" w:rsidTr="008C7614">
        <w:tc>
          <w:tcPr>
            <w:tcW w:w="1140" w:type="pct"/>
          </w:tcPr>
          <w:p w14:paraId="18BBBF8A" w14:textId="77777777" w:rsidR="00317200" w:rsidRPr="00B16F26" w:rsidRDefault="00317200" w:rsidP="00317200">
            <w:pPr>
              <w:spacing w:line="240" w:lineRule="auto"/>
              <w:contextualSpacing/>
              <w:rPr>
                <w:rFonts w:ascii="Times New Roman" w:hAnsi="Times New Roman"/>
                <w:sz w:val="18"/>
                <w:szCs w:val="18"/>
              </w:rPr>
            </w:pPr>
          </w:p>
        </w:tc>
        <w:tc>
          <w:tcPr>
            <w:tcW w:w="212" w:type="pct"/>
          </w:tcPr>
          <w:p w14:paraId="75AFC0EF" w14:textId="77777777" w:rsidR="00317200" w:rsidRPr="00A2255F" w:rsidRDefault="00317200" w:rsidP="00317200">
            <w:pPr>
              <w:spacing w:before="0" w:line="240" w:lineRule="auto"/>
              <w:jc w:val="both"/>
              <w:rPr>
                <w:rFonts w:ascii="Times New Roman" w:hAnsi="Times New Roman" w:cs="Times New Roman"/>
              </w:rPr>
            </w:pPr>
          </w:p>
        </w:tc>
        <w:tc>
          <w:tcPr>
            <w:tcW w:w="3648" w:type="pct"/>
          </w:tcPr>
          <w:p w14:paraId="72898CAE" w14:textId="77777777" w:rsidR="00317200" w:rsidRPr="00691DEC" w:rsidRDefault="00317200" w:rsidP="00317200">
            <w:pPr>
              <w:spacing w:line="240" w:lineRule="auto"/>
              <w:jc w:val="both"/>
              <w:rPr>
                <w:rFonts w:ascii="Times New Roman" w:hAnsi="Times New Roman" w:cs="Times New Roman"/>
              </w:rPr>
            </w:pPr>
            <w:r w:rsidRPr="00691DEC">
              <w:rPr>
                <w:rFonts w:ascii="Times New Roman" w:hAnsi="Times New Roman" w:cs="Times New Roman"/>
              </w:rPr>
              <w:t>“Net-</w:t>
            </w:r>
            <w:r w:rsidRPr="00691DEC" w:rsidDel="00843E16">
              <w:rPr>
                <w:rFonts w:ascii="Times New Roman" w:hAnsi="Times New Roman" w:cs="Times New Roman"/>
              </w:rPr>
              <w:t xml:space="preserve"> </w:t>
            </w:r>
            <w:r w:rsidRPr="00691DEC">
              <w:rPr>
                <w:rFonts w:ascii="Times New Roman" w:hAnsi="Times New Roman" w:cs="Times New Roman"/>
              </w:rPr>
              <w:t>metering System” means a system that operates in parallel with the electrical distribution facilities of a Licensee and that measures, by means of a net meter, the amount of electrical energy supplied to and received by a Prosumer;</w:t>
            </w:r>
          </w:p>
        </w:tc>
      </w:tr>
      <w:tr w:rsidR="00317200" w:rsidRPr="00A2255F" w14:paraId="69BC5B7B" w14:textId="77777777" w:rsidTr="008C7614">
        <w:tc>
          <w:tcPr>
            <w:tcW w:w="1140" w:type="pct"/>
          </w:tcPr>
          <w:p w14:paraId="2F3178A9" w14:textId="77777777" w:rsidR="00317200" w:rsidRPr="00B16F26" w:rsidRDefault="00317200" w:rsidP="00317200">
            <w:pPr>
              <w:spacing w:line="240" w:lineRule="auto"/>
              <w:contextualSpacing/>
              <w:rPr>
                <w:rFonts w:ascii="Times New Roman" w:hAnsi="Times New Roman"/>
                <w:sz w:val="18"/>
                <w:szCs w:val="18"/>
              </w:rPr>
            </w:pPr>
          </w:p>
        </w:tc>
        <w:tc>
          <w:tcPr>
            <w:tcW w:w="212" w:type="pct"/>
          </w:tcPr>
          <w:p w14:paraId="17EEA6BE" w14:textId="77777777" w:rsidR="00317200" w:rsidRPr="00A2255F" w:rsidRDefault="00317200" w:rsidP="00317200">
            <w:pPr>
              <w:spacing w:before="0" w:line="240" w:lineRule="auto"/>
              <w:jc w:val="both"/>
              <w:rPr>
                <w:rFonts w:ascii="Times New Roman" w:hAnsi="Times New Roman" w:cs="Times New Roman"/>
              </w:rPr>
            </w:pPr>
          </w:p>
        </w:tc>
        <w:tc>
          <w:tcPr>
            <w:tcW w:w="3648" w:type="pct"/>
          </w:tcPr>
          <w:p w14:paraId="397F751B" w14:textId="77777777" w:rsidR="00317200" w:rsidRPr="00691DEC" w:rsidRDefault="00317200" w:rsidP="00317200">
            <w:pPr>
              <w:spacing w:line="240" w:lineRule="auto"/>
              <w:jc w:val="both"/>
              <w:rPr>
                <w:rFonts w:ascii="Times New Roman" w:hAnsi="Times New Roman" w:cs="Times New Roman"/>
              </w:rPr>
            </w:pPr>
            <w:r w:rsidRPr="00691DEC">
              <w:rPr>
                <w:rFonts w:ascii="Times New Roman" w:hAnsi="Times New Roman" w:cs="Times New Roman"/>
              </w:rPr>
              <w:t>“Net-</w:t>
            </w:r>
            <w:r w:rsidRPr="00691DEC" w:rsidDel="00D60FD2">
              <w:rPr>
                <w:rFonts w:ascii="Times New Roman" w:hAnsi="Times New Roman" w:cs="Times New Roman"/>
              </w:rPr>
              <w:t xml:space="preserve"> </w:t>
            </w:r>
            <w:r w:rsidRPr="00691DEC">
              <w:rPr>
                <w:rFonts w:ascii="Times New Roman" w:hAnsi="Times New Roman" w:cs="Times New Roman"/>
              </w:rPr>
              <w:t>metering System Agreement” means an agreement entered into, pursuant to section 162 of the Act, by a Licensee and Prosumer in accordance with these Regulations;</w:t>
            </w:r>
          </w:p>
        </w:tc>
      </w:tr>
      <w:tr w:rsidR="00317200" w:rsidRPr="00A2255F" w14:paraId="1C938C3E" w14:textId="77777777" w:rsidTr="008C7614">
        <w:tc>
          <w:tcPr>
            <w:tcW w:w="1140" w:type="pct"/>
          </w:tcPr>
          <w:p w14:paraId="7A0E733E" w14:textId="77777777" w:rsidR="00317200" w:rsidRPr="00B16F26" w:rsidRDefault="00317200" w:rsidP="00317200">
            <w:pPr>
              <w:spacing w:line="240" w:lineRule="auto"/>
              <w:contextualSpacing/>
              <w:rPr>
                <w:rFonts w:ascii="Times New Roman" w:hAnsi="Times New Roman"/>
                <w:sz w:val="18"/>
                <w:szCs w:val="18"/>
              </w:rPr>
            </w:pPr>
          </w:p>
        </w:tc>
        <w:tc>
          <w:tcPr>
            <w:tcW w:w="212" w:type="pct"/>
          </w:tcPr>
          <w:p w14:paraId="17681181" w14:textId="77777777" w:rsidR="00317200" w:rsidRPr="00A2255F" w:rsidRDefault="00317200" w:rsidP="00317200">
            <w:pPr>
              <w:spacing w:before="0" w:line="240" w:lineRule="auto"/>
              <w:jc w:val="both"/>
              <w:rPr>
                <w:rFonts w:ascii="Times New Roman" w:hAnsi="Times New Roman" w:cs="Times New Roman"/>
              </w:rPr>
            </w:pPr>
          </w:p>
        </w:tc>
        <w:tc>
          <w:tcPr>
            <w:tcW w:w="3648" w:type="pct"/>
          </w:tcPr>
          <w:p w14:paraId="0E743EA2" w14:textId="77777777" w:rsidR="00317200" w:rsidRPr="00691DEC" w:rsidRDefault="00317200" w:rsidP="00317200">
            <w:pPr>
              <w:spacing w:line="240" w:lineRule="auto"/>
              <w:jc w:val="both"/>
              <w:rPr>
                <w:rFonts w:ascii="Times New Roman" w:hAnsi="Times New Roman" w:cs="Times New Roman"/>
              </w:rPr>
            </w:pPr>
            <w:r w:rsidRPr="00691DEC">
              <w:rPr>
                <w:rFonts w:ascii="Times New Roman" w:hAnsi="Times New Roman" w:cs="Times New Roman"/>
              </w:rPr>
              <w:t>“</w:t>
            </w:r>
            <w:r w:rsidRPr="00691DEC">
              <w:rPr>
                <w:rFonts w:ascii="Times New Roman" w:hAnsi="Times New Roman" w:cs="Times New Roman"/>
                <w:bCs/>
              </w:rPr>
              <w:t>Person</w:t>
            </w:r>
            <w:r w:rsidRPr="00691DEC">
              <w:rPr>
                <w:rFonts w:ascii="Times New Roman" w:hAnsi="Times New Roman" w:cs="Times New Roman"/>
              </w:rPr>
              <w:t>” means any natural or juridical person;</w:t>
            </w:r>
          </w:p>
        </w:tc>
      </w:tr>
      <w:tr w:rsidR="00317200" w:rsidRPr="00A2255F" w14:paraId="7FC7A2F1" w14:textId="77777777" w:rsidTr="008C7614">
        <w:tc>
          <w:tcPr>
            <w:tcW w:w="1140" w:type="pct"/>
          </w:tcPr>
          <w:p w14:paraId="6377F39F" w14:textId="77777777" w:rsidR="00317200" w:rsidRPr="00B16F26" w:rsidRDefault="00317200" w:rsidP="00317200">
            <w:pPr>
              <w:spacing w:line="240" w:lineRule="auto"/>
              <w:contextualSpacing/>
              <w:rPr>
                <w:rFonts w:ascii="Times New Roman" w:hAnsi="Times New Roman"/>
                <w:sz w:val="18"/>
                <w:szCs w:val="18"/>
              </w:rPr>
            </w:pPr>
          </w:p>
        </w:tc>
        <w:tc>
          <w:tcPr>
            <w:tcW w:w="212" w:type="pct"/>
          </w:tcPr>
          <w:p w14:paraId="0BCA1772" w14:textId="77777777" w:rsidR="00317200" w:rsidRPr="00A2255F" w:rsidRDefault="00317200" w:rsidP="00317200">
            <w:pPr>
              <w:spacing w:before="0" w:line="240" w:lineRule="auto"/>
              <w:jc w:val="both"/>
              <w:rPr>
                <w:rFonts w:ascii="Times New Roman" w:hAnsi="Times New Roman" w:cs="Times New Roman"/>
              </w:rPr>
            </w:pPr>
          </w:p>
        </w:tc>
        <w:tc>
          <w:tcPr>
            <w:tcW w:w="3648" w:type="pct"/>
          </w:tcPr>
          <w:p w14:paraId="62F22D7B" w14:textId="77777777" w:rsidR="00317200" w:rsidRPr="00691DEC" w:rsidRDefault="00317200" w:rsidP="00317200">
            <w:pPr>
              <w:spacing w:line="240" w:lineRule="auto"/>
              <w:jc w:val="both"/>
              <w:rPr>
                <w:rFonts w:ascii="Times New Roman" w:hAnsi="Times New Roman" w:cs="Times New Roman"/>
              </w:rPr>
            </w:pPr>
            <w:r w:rsidRPr="00691DEC">
              <w:rPr>
                <w:rFonts w:ascii="Times New Roman" w:hAnsi="Times New Roman" w:cs="Times New Roman"/>
              </w:rPr>
              <w:t xml:space="preserve">“Parallel operation” or “Operates in parallel” means the operation of on-site generation by a Prosumer while still connected to the distribution system of </w:t>
            </w:r>
            <w:r w:rsidRPr="00691DEC" w:rsidDel="0021509C">
              <w:rPr>
                <w:rFonts w:ascii="Times New Roman" w:hAnsi="Times New Roman" w:cs="Times New Roman"/>
              </w:rPr>
              <w:t xml:space="preserve">the </w:t>
            </w:r>
            <w:r w:rsidRPr="00691DEC">
              <w:rPr>
                <w:rFonts w:ascii="Times New Roman" w:hAnsi="Times New Roman" w:cs="Times New Roman"/>
              </w:rPr>
              <w:t>L</w:t>
            </w:r>
            <w:r w:rsidRPr="00691DEC" w:rsidDel="0021509C">
              <w:rPr>
                <w:rFonts w:ascii="Times New Roman" w:hAnsi="Times New Roman" w:cs="Times New Roman"/>
              </w:rPr>
              <w:t>icensee</w:t>
            </w:r>
            <w:r w:rsidRPr="00691DEC">
              <w:rPr>
                <w:rFonts w:ascii="Times New Roman" w:hAnsi="Times New Roman" w:cs="Times New Roman"/>
              </w:rPr>
              <w:t>;</w:t>
            </w:r>
          </w:p>
        </w:tc>
      </w:tr>
      <w:tr w:rsidR="00317200" w:rsidRPr="00A2255F" w14:paraId="34427D00" w14:textId="77777777" w:rsidTr="008C7614">
        <w:tc>
          <w:tcPr>
            <w:tcW w:w="1140" w:type="pct"/>
          </w:tcPr>
          <w:p w14:paraId="28C300E5" w14:textId="77777777" w:rsidR="00317200" w:rsidRPr="00B16F26" w:rsidRDefault="00317200" w:rsidP="00317200">
            <w:pPr>
              <w:spacing w:line="240" w:lineRule="auto"/>
              <w:contextualSpacing/>
              <w:rPr>
                <w:rFonts w:ascii="Times New Roman" w:hAnsi="Times New Roman"/>
                <w:sz w:val="18"/>
                <w:szCs w:val="18"/>
              </w:rPr>
            </w:pPr>
          </w:p>
        </w:tc>
        <w:tc>
          <w:tcPr>
            <w:tcW w:w="212" w:type="pct"/>
          </w:tcPr>
          <w:p w14:paraId="5C062915" w14:textId="77777777" w:rsidR="00317200" w:rsidRPr="00A2255F" w:rsidRDefault="00317200" w:rsidP="00317200">
            <w:pPr>
              <w:spacing w:before="0" w:line="240" w:lineRule="auto"/>
              <w:jc w:val="both"/>
              <w:rPr>
                <w:rFonts w:ascii="Times New Roman" w:hAnsi="Times New Roman" w:cs="Times New Roman"/>
              </w:rPr>
            </w:pPr>
          </w:p>
        </w:tc>
        <w:tc>
          <w:tcPr>
            <w:tcW w:w="3648" w:type="pct"/>
          </w:tcPr>
          <w:p w14:paraId="7362E6F0" w14:textId="77777777" w:rsidR="00317200" w:rsidRPr="00691DEC" w:rsidRDefault="00317200" w:rsidP="00317200">
            <w:pPr>
              <w:spacing w:line="240" w:lineRule="auto"/>
              <w:jc w:val="both"/>
              <w:rPr>
                <w:rFonts w:ascii="Times New Roman" w:hAnsi="Times New Roman" w:cs="Times New Roman"/>
              </w:rPr>
            </w:pPr>
            <w:r w:rsidRPr="00691DEC">
              <w:rPr>
                <w:rFonts w:ascii="Times New Roman" w:hAnsi="Times New Roman" w:cs="Times New Roman"/>
              </w:rPr>
              <w:t>“</w:t>
            </w:r>
            <w:r w:rsidRPr="00691DEC">
              <w:rPr>
                <w:rFonts w:ascii="Times New Roman" w:hAnsi="Times New Roman" w:cs="Times New Roman"/>
                <w:bCs/>
                <w:iCs/>
              </w:rPr>
              <w:t>Prosumer</w:t>
            </w:r>
            <w:r w:rsidRPr="00691DEC">
              <w:rPr>
                <w:rFonts w:ascii="Times New Roman" w:hAnsi="Times New Roman" w:cs="Times New Roman"/>
              </w:rPr>
              <w:t>” means a customer supplied by a Licensee and generates electricity for self-consumption and net metering-on the customer’s side of the meter- using a Renewable Energy source whose capacity does not exceed 1MW;</w:t>
            </w:r>
          </w:p>
        </w:tc>
      </w:tr>
      <w:tr w:rsidR="00317200" w:rsidRPr="00A2255F" w14:paraId="69C247F4" w14:textId="77777777" w:rsidTr="008C7614">
        <w:tc>
          <w:tcPr>
            <w:tcW w:w="1140" w:type="pct"/>
          </w:tcPr>
          <w:p w14:paraId="75C22D8E" w14:textId="77777777" w:rsidR="00317200" w:rsidRPr="00B16F26" w:rsidRDefault="00317200" w:rsidP="00317200">
            <w:pPr>
              <w:spacing w:line="240" w:lineRule="auto"/>
              <w:contextualSpacing/>
              <w:rPr>
                <w:rFonts w:ascii="Times New Roman" w:hAnsi="Times New Roman"/>
                <w:sz w:val="18"/>
                <w:szCs w:val="18"/>
              </w:rPr>
            </w:pPr>
          </w:p>
        </w:tc>
        <w:tc>
          <w:tcPr>
            <w:tcW w:w="212" w:type="pct"/>
          </w:tcPr>
          <w:p w14:paraId="355AA882" w14:textId="77777777" w:rsidR="00317200" w:rsidRPr="00A2255F" w:rsidRDefault="00317200" w:rsidP="00317200">
            <w:pPr>
              <w:spacing w:before="0" w:line="240" w:lineRule="auto"/>
              <w:jc w:val="both"/>
              <w:rPr>
                <w:rFonts w:ascii="Times New Roman" w:hAnsi="Times New Roman" w:cs="Times New Roman"/>
              </w:rPr>
            </w:pPr>
          </w:p>
        </w:tc>
        <w:tc>
          <w:tcPr>
            <w:tcW w:w="3648" w:type="pct"/>
          </w:tcPr>
          <w:p w14:paraId="71FF49E2" w14:textId="77777777" w:rsidR="00317200" w:rsidRPr="00691DEC" w:rsidRDefault="00317200" w:rsidP="00317200">
            <w:pPr>
              <w:spacing w:line="240" w:lineRule="auto"/>
              <w:jc w:val="both"/>
              <w:rPr>
                <w:rFonts w:ascii="Times New Roman" w:hAnsi="Times New Roman" w:cs="Times New Roman"/>
              </w:rPr>
            </w:pPr>
            <w:r w:rsidRPr="00691DEC">
              <w:rPr>
                <w:rFonts w:ascii="Times New Roman" w:hAnsi="Times New Roman" w:cs="Times New Roman"/>
              </w:rPr>
              <w:t>“Renewable Energy” has the same meaning as defined in the Act;</w:t>
            </w:r>
          </w:p>
        </w:tc>
      </w:tr>
      <w:tr w:rsidR="00317200" w:rsidRPr="00A2255F" w14:paraId="2201521A" w14:textId="77777777" w:rsidTr="008C7614">
        <w:tc>
          <w:tcPr>
            <w:tcW w:w="1140" w:type="pct"/>
          </w:tcPr>
          <w:p w14:paraId="5D4F485C" w14:textId="77777777" w:rsidR="00317200" w:rsidRPr="00B16F26" w:rsidRDefault="00317200" w:rsidP="00317200">
            <w:pPr>
              <w:spacing w:line="240" w:lineRule="auto"/>
              <w:contextualSpacing/>
              <w:rPr>
                <w:rFonts w:ascii="Times New Roman" w:hAnsi="Times New Roman"/>
                <w:sz w:val="18"/>
                <w:szCs w:val="18"/>
              </w:rPr>
            </w:pPr>
          </w:p>
        </w:tc>
        <w:tc>
          <w:tcPr>
            <w:tcW w:w="212" w:type="pct"/>
          </w:tcPr>
          <w:p w14:paraId="4597E0C4" w14:textId="77777777" w:rsidR="00317200" w:rsidRPr="00A2255F" w:rsidRDefault="00317200" w:rsidP="00317200">
            <w:pPr>
              <w:spacing w:before="0" w:line="240" w:lineRule="auto"/>
              <w:jc w:val="both"/>
              <w:rPr>
                <w:rFonts w:ascii="Times New Roman" w:hAnsi="Times New Roman" w:cs="Times New Roman"/>
              </w:rPr>
            </w:pPr>
          </w:p>
        </w:tc>
        <w:tc>
          <w:tcPr>
            <w:tcW w:w="3648" w:type="pct"/>
          </w:tcPr>
          <w:p w14:paraId="6E9695E5" w14:textId="77777777" w:rsidR="00317200" w:rsidRPr="00691DEC" w:rsidRDefault="00317200" w:rsidP="00317200">
            <w:pPr>
              <w:spacing w:line="240" w:lineRule="auto"/>
              <w:jc w:val="both"/>
              <w:rPr>
                <w:rFonts w:ascii="Times New Roman" w:hAnsi="Times New Roman" w:cs="Times New Roman"/>
              </w:rPr>
            </w:pPr>
            <w:r w:rsidRPr="00691DEC">
              <w:rPr>
                <w:rFonts w:ascii="Times New Roman" w:hAnsi="Times New Roman" w:cs="Times New Roman"/>
              </w:rPr>
              <w:t>“Retail Licensee” means a holder of a retail supply licence, defined in the Act</w:t>
            </w:r>
            <w:r>
              <w:rPr>
                <w:rFonts w:ascii="Times New Roman" w:hAnsi="Times New Roman" w:cs="Times New Roman"/>
              </w:rPr>
              <w:t>;</w:t>
            </w:r>
          </w:p>
        </w:tc>
      </w:tr>
      <w:tr w:rsidR="00317200" w:rsidRPr="00A2255F" w14:paraId="46DEBE1E" w14:textId="77777777" w:rsidTr="008C7614">
        <w:tc>
          <w:tcPr>
            <w:tcW w:w="1140" w:type="pct"/>
          </w:tcPr>
          <w:p w14:paraId="27B7761B" w14:textId="77777777" w:rsidR="00317200" w:rsidRPr="00B16F26" w:rsidRDefault="00317200" w:rsidP="00317200">
            <w:pPr>
              <w:spacing w:line="240" w:lineRule="auto"/>
              <w:contextualSpacing/>
              <w:rPr>
                <w:rFonts w:ascii="Times New Roman" w:hAnsi="Times New Roman"/>
                <w:sz w:val="18"/>
                <w:szCs w:val="18"/>
              </w:rPr>
            </w:pPr>
          </w:p>
        </w:tc>
        <w:tc>
          <w:tcPr>
            <w:tcW w:w="212" w:type="pct"/>
          </w:tcPr>
          <w:p w14:paraId="443AA84D" w14:textId="77777777" w:rsidR="00317200" w:rsidRPr="00A2255F" w:rsidRDefault="00317200" w:rsidP="00317200">
            <w:pPr>
              <w:spacing w:before="0" w:line="240" w:lineRule="auto"/>
              <w:jc w:val="both"/>
              <w:rPr>
                <w:rFonts w:ascii="Times New Roman" w:hAnsi="Times New Roman" w:cs="Times New Roman"/>
              </w:rPr>
            </w:pPr>
          </w:p>
        </w:tc>
        <w:tc>
          <w:tcPr>
            <w:tcW w:w="3648" w:type="pct"/>
          </w:tcPr>
          <w:p w14:paraId="1957582F" w14:textId="77777777" w:rsidR="00317200" w:rsidRPr="00691DEC" w:rsidRDefault="00317200" w:rsidP="00317200">
            <w:pPr>
              <w:spacing w:line="240" w:lineRule="auto"/>
              <w:jc w:val="both"/>
              <w:rPr>
                <w:rFonts w:ascii="Times New Roman" w:hAnsi="Times New Roman" w:cs="Times New Roman"/>
              </w:rPr>
            </w:pPr>
            <w:r w:rsidRPr="00691DEC">
              <w:rPr>
                <w:rFonts w:ascii="Times New Roman" w:hAnsi="Times New Roman" w:cs="Times New Roman"/>
              </w:rPr>
              <w:t>“Tribunal” means the Energy and Petroleum Tribunal established under section 25 of the Act.</w:t>
            </w:r>
          </w:p>
        </w:tc>
      </w:tr>
      <w:tr w:rsidR="00317200" w:rsidRPr="00A2255F" w14:paraId="052F0B15" w14:textId="77777777" w:rsidTr="008C7614">
        <w:tc>
          <w:tcPr>
            <w:tcW w:w="1140" w:type="pct"/>
          </w:tcPr>
          <w:p w14:paraId="6A3063D5" w14:textId="77777777" w:rsidR="00317200" w:rsidRPr="00DE7444" w:rsidRDefault="00317200" w:rsidP="00317200">
            <w:pPr>
              <w:spacing w:line="240" w:lineRule="auto"/>
              <w:jc w:val="both"/>
              <w:rPr>
                <w:rFonts w:ascii="Times New Roman" w:hAnsi="Times New Roman" w:cs="Times New Roman"/>
                <w:b/>
                <w:sz w:val="18"/>
                <w:szCs w:val="18"/>
              </w:rPr>
            </w:pPr>
          </w:p>
        </w:tc>
        <w:tc>
          <w:tcPr>
            <w:tcW w:w="212" w:type="pct"/>
          </w:tcPr>
          <w:p w14:paraId="5D72C189" w14:textId="77777777" w:rsidR="00317200" w:rsidRPr="00A2255F" w:rsidRDefault="00317200" w:rsidP="00317200">
            <w:pPr>
              <w:pStyle w:val="ListParagraph"/>
              <w:spacing w:line="240" w:lineRule="auto"/>
              <w:ind w:left="360"/>
              <w:jc w:val="both"/>
              <w:rPr>
                <w:rFonts w:ascii="Times New Roman" w:hAnsi="Times New Roman" w:cs="Times New Roman"/>
              </w:rPr>
            </w:pPr>
          </w:p>
        </w:tc>
        <w:tc>
          <w:tcPr>
            <w:tcW w:w="3648" w:type="pct"/>
          </w:tcPr>
          <w:p w14:paraId="167798D6" w14:textId="77777777" w:rsidR="00317200" w:rsidRPr="00A2255F" w:rsidRDefault="00317200" w:rsidP="00317200">
            <w:pPr>
              <w:pStyle w:val="ListParagraph"/>
              <w:spacing w:line="240" w:lineRule="auto"/>
              <w:ind w:left="421"/>
              <w:jc w:val="both"/>
              <w:rPr>
                <w:rFonts w:ascii="Times New Roman" w:hAnsi="Times New Roman" w:cs="Times New Roman"/>
              </w:rPr>
            </w:pPr>
          </w:p>
        </w:tc>
      </w:tr>
      <w:tr w:rsidR="00317200" w:rsidRPr="00A2255F" w14:paraId="10D3F46D" w14:textId="77777777" w:rsidTr="008C7614">
        <w:tc>
          <w:tcPr>
            <w:tcW w:w="1140" w:type="pct"/>
          </w:tcPr>
          <w:p w14:paraId="78C8E716" w14:textId="77777777" w:rsidR="00317200" w:rsidRPr="00DE7444" w:rsidRDefault="00317200" w:rsidP="00317200">
            <w:pPr>
              <w:spacing w:line="240" w:lineRule="auto"/>
              <w:jc w:val="both"/>
              <w:rPr>
                <w:rFonts w:ascii="Times New Roman" w:hAnsi="Times New Roman" w:cs="Times New Roman"/>
                <w:b/>
                <w:sz w:val="18"/>
                <w:szCs w:val="18"/>
              </w:rPr>
            </w:pPr>
            <w:r w:rsidRPr="00DE7444">
              <w:rPr>
                <w:rFonts w:ascii="Times New Roman" w:eastAsia="Times New Roman" w:hAnsi="Times New Roman" w:cs="Times New Roman"/>
                <w:sz w:val="18"/>
                <w:szCs w:val="18"/>
                <w:lang w:val="en-US"/>
              </w:rPr>
              <w:t>Purpose of the Regulations.</w:t>
            </w:r>
          </w:p>
        </w:tc>
        <w:tc>
          <w:tcPr>
            <w:tcW w:w="212" w:type="pct"/>
          </w:tcPr>
          <w:p w14:paraId="4E563B9D" w14:textId="77777777" w:rsidR="00317200" w:rsidRPr="00A2255F" w:rsidRDefault="00317200" w:rsidP="00317200">
            <w:pPr>
              <w:pStyle w:val="ListParagraph"/>
              <w:spacing w:line="240" w:lineRule="auto"/>
              <w:ind w:left="360"/>
              <w:jc w:val="both"/>
              <w:rPr>
                <w:rFonts w:ascii="Times New Roman" w:hAnsi="Times New Roman" w:cs="Times New Roman"/>
              </w:rPr>
            </w:pPr>
          </w:p>
        </w:tc>
        <w:tc>
          <w:tcPr>
            <w:tcW w:w="3648" w:type="pct"/>
          </w:tcPr>
          <w:p w14:paraId="5D39E35B" w14:textId="2D02431B" w:rsidR="00317200" w:rsidRPr="00A2255F" w:rsidRDefault="00317200" w:rsidP="00317200">
            <w:pPr>
              <w:pStyle w:val="ListParagraph"/>
              <w:spacing w:line="240" w:lineRule="auto"/>
              <w:ind w:left="0"/>
              <w:jc w:val="both"/>
              <w:rPr>
                <w:rFonts w:ascii="Times New Roman" w:hAnsi="Times New Roman" w:cs="Times New Roman"/>
              </w:rPr>
            </w:pPr>
            <w:r w:rsidRPr="00A2255F">
              <w:rPr>
                <w:rFonts w:ascii="Times New Roman" w:hAnsi="Times New Roman" w:cs="Times New Roman"/>
              </w:rPr>
              <w:t xml:space="preserve">The purpose of the Regulations is to promote the use of renewable energy technologies by providing prosumers with </w:t>
            </w:r>
            <w:r w:rsidR="007261D8">
              <w:rPr>
                <w:rFonts w:ascii="Times New Roman" w:hAnsi="Times New Roman" w:cs="Times New Roman"/>
              </w:rPr>
              <w:t>energy storage to the grid</w:t>
            </w:r>
            <w:r w:rsidRPr="00A2255F">
              <w:rPr>
                <w:rFonts w:ascii="Times New Roman" w:hAnsi="Times New Roman" w:cs="Times New Roman"/>
              </w:rPr>
              <w:t>.</w:t>
            </w:r>
          </w:p>
        </w:tc>
      </w:tr>
      <w:tr w:rsidR="00317200" w:rsidRPr="00A2255F" w14:paraId="52A5DB0E" w14:textId="77777777" w:rsidTr="008C7614">
        <w:tc>
          <w:tcPr>
            <w:tcW w:w="1140" w:type="pct"/>
          </w:tcPr>
          <w:p w14:paraId="2E54AF53" w14:textId="77777777" w:rsidR="00317200" w:rsidRPr="00DE7444" w:rsidRDefault="00317200" w:rsidP="00317200">
            <w:pPr>
              <w:spacing w:line="240" w:lineRule="auto"/>
              <w:jc w:val="both"/>
              <w:rPr>
                <w:rFonts w:ascii="Times New Roman" w:hAnsi="Times New Roman" w:cs="Times New Roman"/>
                <w:b/>
                <w:sz w:val="18"/>
                <w:szCs w:val="18"/>
              </w:rPr>
            </w:pPr>
          </w:p>
        </w:tc>
        <w:tc>
          <w:tcPr>
            <w:tcW w:w="212" w:type="pct"/>
          </w:tcPr>
          <w:p w14:paraId="01D6BFB3" w14:textId="77777777" w:rsidR="00317200" w:rsidRPr="00A2255F" w:rsidRDefault="00317200" w:rsidP="00317200">
            <w:pPr>
              <w:pStyle w:val="ListParagraph"/>
              <w:spacing w:line="240" w:lineRule="auto"/>
              <w:ind w:left="360"/>
              <w:jc w:val="both"/>
              <w:rPr>
                <w:rFonts w:ascii="Times New Roman" w:hAnsi="Times New Roman" w:cs="Times New Roman"/>
              </w:rPr>
            </w:pPr>
          </w:p>
        </w:tc>
        <w:tc>
          <w:tcPr>
            <w:tcW w:w="3648" w:type="pct"/>
          </w:tcPr>
          <w:p w14:paraId="2684E083" w14:textId="4AD5220C" w:rsidR="00317200" w:rsidRPr="00A2255F" w:rsidRDefault="00317200" w:rsidP="00317200">
            <w:pPr>
              <w:pStyle w:val="ListParagraph"/>
              <w:spacing w:line="240" w:lineRule="auto"/>
              <w:ind w:left="421"/>
              <w:jc w:val="both"/>
              <w:rPr>
                <w:rFonts w:ascii="Times New Roman" w:hAnsi="Times New Roman" w:cs="Times New Roman"/>
              </w:rPr>
            </w:pPr>
          </w:p>
        </w:tc>
      </w:tr>
      <w:tr w:rsidR="00317200" w:rsidRPr="00A2255F" w14:paraId="1D25AEE9" w14:textId="77777777" w:rsidTr="008C7614">
        <w:tc>
          <w:tcPr>
            <w:tcW w:w="1140" w:type="pct"/>
          </w:tcPr>
          <w:p w14:paraId="3FD19448" w14:textId="77777777" w:rsidR="00317200" w:rsidRPr="00DE7444" w:rsidRDefault="00317200" w:rsidP="00317200">
            <w:pPr>
              <w:spacing w:line="240" w:lineRule="auto"/>
              <w:jc w:val="both"/>
              <w:rPr>
                <w:rFonts w:ascii="Times New Roman" w:hAnsi="Times New Roman" w:cs="Times New Roman"/>
                <w:b/>
                <w:sz w:val="18"/>
                <w:szCs w:val="18"/>
              </w:rPr>
            </w:pPr>
            <w:r w:rsidRPr="00DE7444">
              <w:rPr>
                <w:rFonts w:ascii="Times New Roman" w:hAnsi="Times New Roman" w:cs="Times New Roman"/>
                <w:sz w:val="18"/>
                <w:szCs w:val="18"/>
              </w:rPr>
              <w:t>Application</w:t>
            </w:r>
            <w:r>
              <w:rPr>
                <w:rFonts w:ascii="Times New Roman" w:hAnsi="Times New Roman" w:cs="Times New Roman"/>
                <w:sz w:val="18"/>
                <w:szCs w:val="18"/>
              </w:rPr>
              <w:t>.</w:t>
            </w:r>
          </w:p>
        </w:tc>
        <w:tc>
          <w:tcPr>
            <w:tcW w:w="212" w:type="pct"/>
          </w:tcPr>
          <w:p w14:paraId="66327315" w14:textId="77777777" w:rsidR="00317200" w:rsidRPr="00A2255F" w:rsidRDefault="00317200" w:rsidP="00317200">
            <w:pPr>
              <w:pStyle w:val="ListParagraph"/>
              <w:spacing w:line="240" w:lineRule="auto"/>
              <w:ind w:left="360"/>
              <w:jc w:val="both"/>
              <w:rPr>
                <w:rFonts w:ascii="Times New Roman" w:hAnsi="Times New Roman" w:cs="Times New Roman"/>
              </w:rPr>
            </w:pPr>
          </w:p>
        </w:tc>
        <w:tc>
          <w:tcPr>
            <w:tcW w:w="3648" w:type="pct"/>
          </w:tcPr>
          <w:p w14:paraId="3875E02B" w14:textId="77777777" w:rsidR="00317200" w:rsidRPr="00A2255F" w:rsidRDefault="00317200" w:rsidP="00317200">
            <w:pPr>
              <w:spacing w:before="0" w:line="240" w:lineRule="auto"/>
              <w:jc w:val="both"/>
              <w:rPr>
                <w:rFonts w:ascii="Times New Roman" w:hAnsi="Times New Roman" w:cs="Times New Roman"/>
              </w:rPr>
            </w:pPr>
            <w:r w:rsidRPr="00A2255F">
              <w:rPr>
                <w:rFonts w:ascii="Times New Roman" w:hAnsi="Times New Roman" w:cs="Times New Roman"/>
              </w:rPr>
              <w:t xml:space="preserve">These Regulations shall apply to prosumers, distribution licensees and retail licensees. </w:t>
            </w:r>
          </w:p>
        </w:tc>
      </w:tr>
      <w:tr w:rsidR="00317200" w:rsidRPr="00DE7444" w14:paraId="13AF517F" w14:textId="77777777" w:rsidTr="008C7614">
        <w:tc>
          <w:tcPr>
            <w:tcW w:w="5000" w:type="pct"/>
            <w:gridSpan w:val="3"/>
          </w:tcPr>
          <w:p w14:paraId="49B3D997" w14:textId="77777777" w:rsidR="00317200" w:rsidRPr="00DE7444" w:rsidRDefault="00317200" w:rsidP="00317200">
            <w:pPr>
              <w:spacing w:before="0" w:line="240" w:lineRule="auto"/>
              <w:jc w:val="center"/>
              <w:rPr>
                <w:rFonts w:ascii="Times New Roman" w:hAnsi="Times New Roman" w:cs="Times New Roman"/>
              </w:rPr>
            </w:pPr>
            <w:r w:rsidRPr="00DE7444">
              <w:rPr>
                <w:rFonts w:ascii="Times New Roman" w:hAnsi="Times New Roman" w:cs="Times New Roman"/>
                <w:b/>
                <w:bCs/>
              </w:rPr>
              <w:t>PART II- GENERAL PROVISIONS</w:t>
            </w:r>
          </w:p>
        </w:tc>
      </w:tr>
      <w:tr w:rsidR="00317200" w:rsidRPr="00A2255F" w14:paraId="59D92DDF" w14:textId="77777777" w:rsidTr="008C7614">
        <w:trPr>
          <w:trHeight w:val="620"/>
        </w:trPr>
        <w:tc>
          <w:tcPr>
            <w:tcW w:w="1140" w:type="pct"/>
          </w:tcPr>
          <w:p w14:paraId="47D62E3B" w14:textId="2BB11882" w:rsidR="00317200" w:rsidRPr="00DE7444" w:rsidRDefault="00317200" w:rsidP="003840E3">
            <w:pPr>
              <w:spacing w:before="0" w:line="240" w:lineRule="auto"/>
              <w:jc w:val="both"/>
              <w:rPr>
                <w:rFonts w:ascii="Times New Roman" w:hAnsi="Times New Roman" w:cs="Times New Roman"/>
                <w:sz w:val="18"/>
                <w:szCs w:val="18"/>
              </w:rPr>
            </w:pPr>
            <w:r w:rsidRPr="00DE7444">
              <w:rPr>
                <w:rFonts w:ascii="Times New Roman" w:hAnsi="Times New Roman" w:cs="Times New Roman"/>
                <w:sz w:val="18"/>
                <w:szCs w:val="18"/>
              </w:rPr>
              <w:t xml:space="preserve">Eligible technologies and </w:t>
            </w:r>
            <w:r w:rsidR="003840E3">
              <w:rPr>
                <w:rFonts w:ascii="Times New Roman" w:hAnsi="Times New Roman" w:cs="Times New Roman"/>
                <w:sz w:val="18"/>
                <w:szCs w:val="18"/>
              </w:rPr>
              <w:t>Customer</w:t>
            </w:r>
            <w:r w:rsidR="003840E3" w:rsidRPr="00DE7444">
              <w:rPr>
                <w:rFonts w:ascii="Times New Roman" w:hAnsi="Times New Roman" w:cs="Times New Roman"/>
                <w:sz w:val="18"/>
                <w:szCs w:val="18"/>
              </w:rPr>
              <w:t>s</w:t>
            </w:r>
            <w:r>
              <w:rPr>
                <w:rFonts w:ascii="Times New Roman" w:hAnsi="Times New Roman" w:cs="Times New Roman"/>
                <w:sz w:val="18"/>
                <w:szCs w:val="18"/>
              </w:rPr>
              <w:t>.</w:t>
            </w:r>
          </w:p>
        </w:tc>
        <w:tc>
          <w:tcPr>
            <w:tcW w:w="212" w:type="pct"/>
          </w:tcPr>
          <w:p w14:paraId="7EB87701" w14:textId="77777777" w:rsidR="00317200" w:rsidRPr="00A2255F" w:rsidRDefault="00317200" w:rsidP="00317200">
            <w:pPr>
              <w:pStyle w:val="ListParagraph"/>
              <w:numPr>
                <w:ilvl w:val="0"/>
                <w:numId w:val="5"/>
              </w:numPr>
              <w:spacing w:before="0" w:after="0" w:line="240" w:lineRule="auto"/>
              <w:jc w:val="both"/>
              <w:rPr>
                <w:rFonts w:ascii="Times New Roman" w:hAnsi="Times New Roman" w:cs="Times New Roman"/>
              </w:rPr>
            </w:pPr>
          </w:p>
        </w:tc>
        <w:tc>
          <w:tcPr>
            <w:tcW w:w="3648" w:type="pct"/>
          </w:tcPr>
          <w:p w14:paraId="05BA5EF2" w14:textId="35CE86C1" w:rsidR="00317200" w:rsidRPr="00890A44" w:rsidRDefault="00C45FA3" w:rsidP="00317200">
            <w:pPr>
              <w:pStyle w:val="ListParagraph"/>
              <w:numPr>
                <w:ilvl w:val="1"/>
                <w:numId w:val="5"/>
              </w:numPr>
              <w:spacing w:before="0" w:after="0" w:line="240" w:lineRule="auto"/>
              <w:ind w:left="421" w:hanging="450"/>
              <w:jc w:val="both"/>
              <w:rPr>
                <w:rFonts w:ascii="Times New Roman" w:hAnsi="Times New Roman" w:cs="Times New Roman"/>
              </w:rPr>
            </w:pPr>
            <w:r>
              <w:rPr>
                <w:rFonts w:ascii="Times New Roman" w:hAnsi="Times New Roman" w:cs="Times New Roman"/>
              </w:rPr>
              <w:t>These Regulations</w:t>
            </w:r>
            <w:r w:rsidR="00317200" w:rsidRPr="00A2255F">
              <w:rPr>
                <w:rFonts w:ascii="Times New Roman" w:hAnsi="Times New Roman" w:cs="Times New Roman"/>
              </w:rPr>
              <w:t xml:space="preserve"> </w:t>
            </w:r>
            <w:r>
              <w:rPr>
                <w:rFonts w:ascii="Times New Roman" w:hAnsi="Times New Roman" w:cs="Times New Roman"/>
              </w:rPr>
              <w:t>are</w:t>
            </w:r>
            <w:r w:rsidR="00317200" w:rsidRPr="00A2255F">
              <w:rPr>
                <w:rFonts w:ascii="Times New Roman" w:hAnsi="Times New Roman" w:cs="Times New Roman"/>
              </w:rPr>
              <w:t xml:space="preserve"> applicable to renewable energy technologies</w:t>
            </w:r>
            <w:r>
              <w:rPr>
                <w:rFonts w:ascii="Times New Roman" w:hAnsi="Times New Roman" w:cs="Times New Roman"/>
              </w:rPr>
              <w:t xml:space="preserve"> with an installed capacity of less than 1 MW</w:t>
            </w:r>
            <w:r w:rsidR="00317200" w:rsidRPr="00A2255F">
              <w:rPr>
                <w:rFonts w:ascii="Times New Roman" w:hAnsi="Times New Roman" w:cs="Times New Roman"/>
              </w:rPr>
              <w:t xml:space="preserve">. </w:t>
            </w:r>
          </w:p>
        </w:tc>
      </w:tr>
      <w:tr w:rsidR="00317200" w:rsidRPr="00A2255F" w14:paraId="46247E63" w14:textId="77777777" w:rsidTr="008C7614">
        <w:trPr>
          <w:trHeight w:val="620"/>
        </w:trPr>
        <w:tc>
          <w:tcPr>
            <w:tcW w:w="1140" w:type="pct"/>
          </w:tcPr>
          <w:p w14:paraId="7BC1BA8C" w14:textId="77777777" w:rsidR="00317200" w:rsidRPr="00DE7444" w:rsidRDefault="00317200" w:rsidP="00317200">
            <w:pPr>
              <w:spacing w:before="0" w:line="240" w:lineRule="auto"/>
              <w:jc w:val="both"/>
              <w:rPr>
                <w:rFonts w:ascii="Times New Roman" w:hAnsi="Times New Roman" w:cs="Times New Roman"/>
                <w:sz w:val="18"/>
                <w:szCs w:val="18"/>
              </w:rPr>
            </w:pPr>
          </w:p>
        </w:tc>
        <w:tc>
          <w:tcPr>
            <w:tcW w:w="212" w:type="pct"/>
          </w:tcPr>
          <w:p w14:paraId="521E7456" w14:textId="77777777" w:rsidR="00317200" w:rsidRPr="002A509F" w:rsidRDefault="00317200" w:rsidP="00317200">
            <w:pPr>
              <w:spacing w:before="0" w:line="240" w:lineRule="auto"/>
              <w:jc w:val="both"/>
              <w:rPr>
                <w:rFonts w:ascii="Times New Roman" w:hAnsi="Times New Roman" w:cs="Times New Roman"/>
              </w:rPr>
            </w:pPr>
          </w:p>
        </w:tc>
        <w:tc>
          <w:tcPr>
            <w:tcW w:w="3648" w:type="pct"/>
          </w:tcPr>
          <w:p w14:paraId="7561DB3C" w14:textId="77777777" w:rsidR="00317200" w:rsidRPr="00A2255F" w:rsidRDefault="00317200" w:rsidP="00317200">
            <w:pPr>
              <w:pStyle w:val="ListParagraph"/>
              <w:spacing w:before="0" w:after="0" w:line="240" w:lineRule="auto"/>
              <w:ind w:left="421"/>
              <w:jc w:val="both"/>
              <w:rPr>
                <w:rFonts w:ascii="Times New Roman" w:hAnsi="Times New Roman" w:cs="Times New Roman"/>
              </w:rPr>
            </w:pPr>
          </w:p>
        </w:tc>
      </w:tr>
      <w:tr w:rsidR="00317200" w:rsidRPr="00A2255F" w14:paraId="2C626A3F" w14:textId="77777777" w:rsidTr="008C7614">
        <w:tc>
          <w:tcPr>
            <w:tcW w:w="1140" w:type="pct"/>
          </w:tcPr>
          <w:p w14:paraId="011183E5" w14:textId="77777777" w:rsidR="00317200" w:rsidRPr="00DE7444" w:rsidRDefault="00317200" w:rsidP="00317200">
            <w:pPr>
              <w:spacing w:line="240" w:lineRule="auto"/>
              <w:jc w:val="both"/>
              <w:rPr>
                <w:rFonts w:ascii="Times New Roman" w:hAnsi="Times New Roman" w:cs="Times New Roman"/>
                <w:sz w:val="18"/>
                <w:szCs w:val="18"/>
              </w:rPr>
            </w:pPr>
          </w:p>
        </w:tc>
        <w:tc>
          <w:tcPr>
            <w:tcW w:w="212" w:type="pct"/>
          </w:tcPr>
          <w:p w14:paraId="17FD9933" w14:textId="77777777" w:rsidR="00317200" w:rsidRPr="00A2255F" w:rsidRDefault="00317200" w:rsidP="00317200">
            <w:pPr>
              <w:pStyle w:val="ListParagraph"/>
              <w:spacing w:line="240" w:lineRule="auto"/>
              <w:ind w:left="360"/>
              <w:jc w:val="both"/>
              <w:rPr>
                <w:rFonts w:ascii="Times New Roman" w:hAnsi="Times New Roman" w:cs="Times New Roman"/>
              </w:rPr>
            </w:pPr>
          </w:p>
        </w:tc>
        <w:tc>
          <w:tcPr>
            <w:tcW w:w="3648" w:type="pct"/>
          </w:tcPr>
          <w:p w14:paraId="76EAE50F" w14:textId="77777777" w:rsidR="00317200" w:rsidRPr="0091755E" w:rsidRDefault="00317200" w:rsidP="00317200">
            <w:pPr>
              <w:pStyle w:val="ListParagraph"/>
              <w:numPr>
                <w:ilvl w:val="1"/>
                <w:numId w:val="5"/>
              </w:numPr>
              <w:spacing w:before="0" w:after="0" w:line="240" w:lineRule="auto"/>
              <w:ind w:left="421" w:hanging="450"/>
              <w:jc w:val="both"/>
              <w:rPr>
                <w:rFonts w:ascii="Times New Roman" w:hAnsi="Times New Roman" w:cs="Times New Roman"/>
              </w:rPr>
            </w:pPr>
            <w:r w:rsidRPr="00A2255F">
              <w:rPr>
                <w:rFonts w:ascii="Times New Roman" w:hAnsi="Times New Roman" w:cs="Times New Roman"/>
              </w:rPr>
              <w:t>A</w:t>
            </w:r>
            <w:r w:rsidRPr="00A2255F" w:rsidDel="0021509C">
              <w:rPr>
                <w:rFonts w:ascii="Times New Roman" w:hAnsi="Times New Roman" w:cs="Times New Roman"/>
              </w:rPr>
              <w:t xml:space="preserve"> </w:t>
            </w:r>
            <w:r w:rsidRPr="00A2255F">
              <w:rPr>
                <w:rFonts w:ascii="Times New Roman" w:hAnsi="Times New Roman" w:cs="Times New Roman"/>
              </w:rPr>
              <w:t>L</w:t>
            </w:r>
            <w:r w:rsidRPr="00A2255F" w:rsidDel="0021509C">
              <w:rPr>
                <w:rFonts w:ascii="Times New Roman" w:hAnsi="Times New Roman" w:cs="Times New Roman"/>
              </w:rPr>
              <w:t>icensee</w:t>
            </w:r>
            <w:r w:rsidRPr="00A2255F">
              <w:rPr>
                <w:rFonts w:ascii="Times New Roman" w:hAnsi="Times New Roman" w:cs="Times New Roman"/>
              </w:rPr>
              <w:t xml:space="preserve"> shall enter into a net-metering arrangement with Prosumers on a first come first served and non-discriminatory basis</w:t>
            </w:r>
            <w:r w:rsidRPr="00A2255F" w:rsidDel="006F386C">
              <w:rPr>
                <w:rFonts w:ascii="Times New Roman" w:hAnsi="Times New Roman" w:cs="Times New Roman"/>
              </w:rPr>
              <w:t>,</w:t>
            </w:r>
            <w:r w:rsidRPr="00A2255F">
              <w:rPr>
                <w:rFonts w:ascii="Times New Roman" w:hAnsi="Times New Roman" w:cs="Times New Roman"/>
              </w:rPr>
              <w:t xml:space="preserve"> subject to provisions of these Regulations</w:t>
            </w:r>
            <w:r>
              <w:rPr>
                <w:rFonts w:ascii="Times New Roman" w:hAnsi="Times New Roman" w:cs="Times New Roman"/>
              </w:rPr>
              <w:t>.</w:t>
            </w:r>
          </w:p>
        </w:tc>
      </w:tr>
      <w:tr w:rsidR="00317200" w:rsidRPr="00A2255F" w14:paraId="1353B218" w14:textId="77777777" w:rsidTr="008C7614">
        <w:trPr>
          <w:trHeight w:val="287"/>
        </w:trPr>
        <w:tc>
          <w:tcPr>
            <w:tcW w:w="1140" w:type="pct"/>
          </w:tcPr>
          <w:p w14:paraId="5692C36F" w14:textId="77777777" w:rsidR="00317200" w:rsidRPr="00DE7444" w:rsidRDefault="00317200" w:rsidP="00317200">
            <w:pPr>
              <w:spacing w:line="240" w:lineRule="auto"/>
              <w:jc w:val="both"/>
              <w:rPr>
                <w:rFonts w:ascii="Times New Roman" w:hAnsi="Times New Roman" w:cs="Times New Roman"/>
                <w:sz w:val="18"/>
                <w:szCs w:val="18"/>
              </w:rPr>
            </w:pPr>
          </w:p>
        </w:tc>
        <w:tc>
          <w:tcPr>
            <w:tcW w:w="212" w:type="pct"/>
          </w:tcPr>
          <w:p w14:paraId="57605D47" w14:textId="77777777" w:rsidR="00317200" w:rsidRPr="00A2255F" w:rsidRDefault="00317200" w:rsidP="00317200">
            <w:pPr>
              <w:pStyle w:val="ListParagraph"/>
              <w:spacing w:line="240" w:lineRule="auto"/>
              <w:ind w:left="360"/>
              <w:jc w:val="both"/>
              <w:rPr>
                <w:rFonts w:ascii="Times New Roman" w:hAnsi="Times New Roman" w:cs="Times New Roman"/>
              </w:rPr>
            </w:pPr>
          </w:p>
        </w:tc>
        <w:tc>
          <w:tcPr>
            <w:tcW w:w="3648" w:type="pct"/>
          </w:tcPr>
          <w:p w14:paraId="26E75279" w14:textId="77777777" w:rsidR="00317200" w:rsidRPr="00A2255F" w:rsidRDefault="00317200" w:rsidP="00317200">
            <w:pPr>
              <w:spacing w:line="240" w:lineRule="auto"/>
              <w:jc w:val="both"/>
              <w:rPr>
                <w:rFonts w:ascii="Times New Roman" w:hAnsi="Times New Roman" w:cs="Times New Roman"/>
              </w:rPr>
            </w:pPr>
          </w:p>
        </w:tc>
      </w:tr>
      <w:tr w:rsidR="00317200" w:rsidRPr="00A2255F" w14:paraId="22C52679" w14:textId="77777777" w:rsidTr="008C7614">
        <w:tc>
          <w:tcPr>
            <w:tcW w:w="1140" w:type="pct"/>
          </w:tcPr>
          <w:p w14:paraId="0CE3F6CC" w14:textId="77777777" w:rsidR="00317200" w:rsidRPr="00DE7444" w:rsidRDefault="00317200" w:rsidP="00317200">
            <w:pPr>
              <w:spacing w:line="240" w:lineRule="auto"/>
              <w:jc w:val="both"/>
              <w:rPr>
                <w:rFonts w:ascii="Times New Roman" w:hAnsi="Times New Roman" w:cs="Times New Roman"/>
                <w:sz w:val="18"/>
                <w:szCs w:val="18"/>
              </w:rPr>
            </w:pPr>
            <w:r w:rsidRPr="00DE7444">
              <w:rPr>
                <w:rFonts w:ascii="Times New Roman" w:hAnsi="Times New Roman" w:cs="Times New Roman"/>
                <w:sz w:val="18"/>
                <w:szCs w:val="18"/>
              </w:rPr>
              <w:lastRenderedPageBreak/>
              <w:t>Net Metering capacity limits</w:t>
            </w:r>
            <w:r>
              <w:rPr>
                <w:rFonts w:ascii="Times New Roman" w:hAnsi="Times New Roman" w:cs="Times New Roman"/>
                <w:sz w:val="18"/>
                <w:szCs w:val="18"/>
              </w:rPr>
              <w:t>.</w:t>
            </w:r>
          </w:p>
        </w:tc>
        <w:tc>
          <w:tcPr>
            <w:tcW w:w="212" w:type="pct"/>
          </w:tcPr>
          <w:p w14:paraId="207FACCE" w14:textId="77777777" w:rsidR="00317200" w:rsidRPr="00A2255F" w:rsidRDefault="00317200" w:rsidP="00317200">
            <w:pPr>
              <w:pStyle w:val="ListParagraph"/>
              <w:numPr>
                <w:ilvl w:val="0"/>
                <w:numId w:val="5"/>
              </w:numPr>
              <w:spacing w:before="0" w:after="0" w:line="240" w:lineRule="auto"/>
              <w:jc w:val="both"/>
              <w:rPr>
                <w:rFonts w:ascii="Times New Roman" w:hAnsi="Times New Roman" w:cs="Times New Roman"/>
              </w:rPr>
            </w:pPr>
          </w:p>
        </w:tc>
        <w:tc>
          <w:tcPr>
            <w:tcW w:w="3648" w:type="pct"/>
          </w:tcPr>
          <w:p w14:paraId="5D151341" w14:textId="77777777" w:rsidR="00317200" w:rsidRPr="00A2255F" w:rsidRDefault="00317200" w:rsidP="00317200">
            <w:pPr>
              <w:pStyle w:val="ListParagraph"/>
              <w:numPr>
                <w:ilvl w:val="1"/>
                <w:numId w:val="5"/>
              </w:numPr>
              <w:spacing w:before="0" w:after="0" w:line="240" w:lineRule="auto"/>
              <w:ind w:left="421" w:hanging="450"/>
              <w:jc w:val="both"/>
              <w:rPr>
                <w:rFonts w:ascii="Times New Roman" w:hAnsi="Times New Roman" w:cs="Times New Roman"/>
              </w:rPr>
            </w:pPr>
            <w:r w:rsidRPr="00A2255F">
              <w:rPr>
                <w:rFonts w:ascii="Times New Roman" w:hAnsi="Times New Roman" w:cs="Times New Roman"/>
              </w:rPr>
              <w:t>The installed capacity for —</w:t>
            </w:r>
          </w:p>
          <w:p w14:paraId="0C909C34" w14:textId="77777777" w:rsidR="00317200" w:rsidRPr="00A2255F" w:rsidRDefault="00317200" w:rsidP="00317200">
            <w:pPr>
              <w:pStyle w:val="ListParagraph"/>
              <w:numPr>
                <w:ilvl w:val="5"/>
                <w:numId w:val="5"/>
              </w:numPr>
              <w:spacing w:before="0" w:after="0" w:line="240" w:lineRule="auto"/>
              <w:ind w:left="565"/>
              <w:jc w:val="both"/>
              <w:rPr>
                <w:rFonts w:ascii="Times New Roman" w:hAnsi="Times New Roman" w:cs="Times New Roman"/>
              </w:rPr>
            </w:pPr>
            <w:r w:rsidRPr="00A2255F">
              <w:rPr>
                <w:rFonts w:ascii="Times New Roman" w:hAnsi="Times New Roman" w:cs="Times New Roman"/>
              </w:rPr>
              <w:t xml:space="preserve">domestic customers shall not exceed 4 kW for single phase supply and 10 kW for three phase supply. </w:t>
            </w:r>
          </w:p>
        </w:tc>
      </w:tr>
      <w:tr w:rsidR="00317200" w:rsidRPr="00A2255F" w14:paraId="62EEEE66" w14:textId="77777777" w:rsidTr="008C7614">
        <w:tc>
          <w:tcPr>
            <w:tcW w:w="1140" w:type="pct"/>
          </w:tcPr>
          <w:p w14:paraId="0061B08D" w14:textId="77777777" w:rsidR="00317200" w:rsidRPr="00DE7444" w:rsidRDefault="00317200" w:rsidP="00317200">
            <w:pPr>
              <w:spacing w:line="240" w:lineRule="auto"/>
              <w:jc w:val="both"/>
              <w:rPr>
                <w:rFonts w:ascii="Times New Roman" w:hAnsi="Times New Roman" w:cs="Times New Roman"/>
                <w:sz w:val="18"/>
                <w:szCs w:val="18"/>
              </w:rPr>
            </w:pPr>
          </w:p>
        </w:tc>
        <w:tc>
          <w:tcPr>
            <w:tcW w:w="212" w:type="pct"/>
          </w:tcPr>
          <w:p w14:paraId="3EBEB45D" w14:textId="77777777" w:rsidR="00317200" w:rsidRPr="00A2255F" w:rsidRDefault="00317200" w:rsidP="00317200">
            <w:pPr>
              <w:spacing w:before="0" w:line="240" w:lineRule="auto"/>
              <w:jc w:val="both"/>
              <w:rPr>
                <w:rFonts w:ascii="Times New Roman" w:hAnsi="Times New Roman" w:cs="Times New Roman"/>
              </w:rPr>
            </w:pPr>
          </w:p>
        </w:tc>
        <w:tc>
          <w:tcPr>
            <w:tcW w:w="3648" w:type="pct"/>
          </w:tcPr>
          <w:p w14:paraId="351A34E5" w14:textId="77777777" w:rsidR="00317200" w:rsidRPr="00A2255F" w:rsidRDefault="00317200" w:rsidP="00317200">
            <w:pPr>
              <w:pStyle w:val="ListParagraph"/>
              <w:numPr>
                <w:ilvl w:val="5"/>
                <w:numId w:val="5"/>
              </w:numPr>
              <w:spacing w:before="0" w:after="0" w:line="240" w:lineRule="auto"/>
              <w:ind w:left="565"/>
              <w:jc w:val="both"/>
              <w:rPr>
                <w:rFonts w:ascii="Times New Roman" w:hAnsi="Times New Roman" w:cs="Times New Roman"/>
              </w:rPr>
            </w:pPr>
            <w:r w:rsidRPr="00A2255F">
              <w:rPr>
                <w:rFonts w:ascii="Times New Roman" w:hAnsi="Times New Roman" w:cs="Times New Roman"/>
              </w:rPr>
              <w:t>commercial and industrial customers shall—</w:t>
            </w:r>
          </w:p>
          <w:p w14:paraId="496C06A3" w14:textId="77777777" w:rsidR="00317200" w:rsidRPr="00A2255F" w:rsidRDefault="00317200" w:rsidP="00317200">
            <w:pPr>
              <w:pStyle w:val="ListParagraph"/>
              <w:numPr>
                <w:ilvl w:val="0"/>
                <w:numId w:val="28"/>
              </w:numPr>
              <w:spacing w:before="0" w:after="0" w:line="240" w:lineRule="auto"/>
              <w:jc w:val="both"/>
              <w:rPr>
                <w:rFonts w:ascii="Times New Roman" w:hAnsi="Times New Roman" w:cs="Times New Roman"/>
              </w:rPr>
            </w:pPr>
            <w:r w:rsidRPr="00A2255F">
              <w:rPr>
                <w:rFonts w:ascii="Times New Roman" w:hAnsi="Times New Roman" w:cs="Times New Roman"/>
              </w:rPr>
              <w:t xml:space="preserve">not exceed one megawatt; and, </w:t>
            </w:r>
          </w:p>
          <w:p w14:paraId="50478610" w14:textId="77777777" w:rsidR="00317200" w:rsidRPr="006911A7" w:rsidDel="00F850A3" w:rsidRDefault="00317200" w:rsidP="00317200">
            <w:pPr>
              <w:pStyle w:val="ListParagraph"/>
              <w:numPr>
                <w:ilvl w:val="0"/>
                <w:numId w:val="28"/>
              </w:numPr>
              <w:spacing w:before="0" w:after="0" w:line="240" w:lineRule="auto"/>
              <w:jc w:val="both"/>
              <w:rPr>
                <w:rFonts w:ascii="Times New Roman" w:hAnsi="Times New Roman" w:cs="Times New Roman"/>
              </w:rPr>
            </w:pPr>
            <w:r w:rsidRPr="00A2255F">
              <w:rPr>
                <w:rFonts w:ascii="Times New Roman" w:hAnsi="Times New Roman" w:cs="Times New Roman"/>
              </w:rPr>
              <w:t xml:space="preserve"> be capped at the maximum load demand in kW achieved in the 12 months preceding application for net metering. Where the maximum demand is not provided as part of the electricity bill, the capacity shall not exceed the contracted load demand.</w:t>
            </w:r>
          </w:p>
        </w:tc>
      </w:tr>
      <w:tr w:rsidR="00317200" w:rsidRPr="00A2255F" w14:paraId="79AB05BA" w14:textId="77777777" w:rsidTr="008C7614">
        <w:tc>
          <w:tcPr>
            <w:tcW w:w="1140" w:type="pct"/>
          </w:tcPr>
          <w:p w14:paraId="033CB00D" w14:textId="77777777" w:rsidR="00317200" w:rsidRPr="00DE7444" w:rsidRDefault="00317200" w:rsidP="00317200">
            <w:pPr>
              <w:spacing w:line="240" w:lineRule="auto"/>
              <w:jc w:val="both"/>
              <w:rPr>
                <w:rFonts w:ascii="Times New Roman" w:hAnsi="Times New Roman" w:cs="Times New Roman"/>
                <w:sz w:val="18"/>
                <w:szCs w:val="18"/>
              </w:rPr>
            </w:pPr>
          </w:p>
        </w:tc>
        <w:tc>
          <w:tcPr>
            <w:tcW w:w="212" w:type="pct"/>
          </w:tcPr>
          <w:p w14:paraId="4A3A92E7" w14:textId="77777777" w:rsidR="00317200" w:rsidRPr="00A2255F" w:rsidRDefault="00317200" w:rsidP="00317200">
            <w:pPr>
              <w:spacing w:before="0" w:line="240" w:lineRule="auto"/>
              <w:jc w:val="both"/>
              <w:rPr>
                <w:rFonts w:ascii="Times New Roman" w:hAnsi="Times New Roman" w:cs="Times New Roman"/>
              </w:rPr>
            </w:pPr>
          </w:p>
        </w:tc>
        <w:tc>
          <w:tcPr>
            <w:tcW w:w="3648" w:type="pct"/>
          </w:tcPr>
          <w:p w14:paraId="442279E4" w14:textId="77777777" w:rsidR="00317200" w:rsidRPr="0020535E" w:rsidRDefault="00317200" w:rsidP="00317200">
            <w:pPr>
              <w:pStyle w:val="ListParagraph"/>
              <w:numPr>
                <w:ilvl w:val="1"/>
                <w:numId w:val="5"/>
              </w:numPr>
              <w:spacing w:before="0" w:after="0" w:line="240" w:lineRule="auto"/>
              <w:ind w:left="421" w:hanging="450"/>
              <w:jc w:val="both"/>
              <w:rPr>
                <w:rFonts w:ascii="Times New Roman" w:hAnsi="Times New Roman" w:cs="Times New Roman"/>
              </w:rPr>
            </w:pPr>
            <w:r w:rsidRPr="00A2255F">
              <w:rPr>
                <w:rFonts w:ascii="Times New Roman" w:hAnsi="Times New Roman" w:cs="Times New Roman"/>
              </w:rPr>
              <w:t xml:space="preserve">For purposes of these Regulations, where a commercial or industrial customer has multiple meters for the same facility, the maximum demand shall be </w:t>
            </w:r>
            <w:r>
              <w:rPr>
                <w:rFonts w:ascii="Times New Roman" w:hAnsi="Times New Roman" w:cs="Times New Roman"/>
              </w:rPr>
              <w:t xml:space="preserve">the </w:t>
            </w:r>
            <w:r w:rsidRPr="00A2255F">
              <w:rPr>
                <w:rFonts w:ascii="Times New Roman" w:hAnsi="Times New Roman" w:cs="Times New Roman"/>
              </w:rPr>
              <w:t xml:space="preserve">sum of all the values recorded by the meters, provided the total installed capacity does not exceed 1 MW. </w:t>
            </w:r>
          </w:p>
        </w:tc>
      </w:tr>
      <w:tr w:rsidR="00317200" w:rsidRPr="00A2255F" w14:paraId="6BABCC9A" w14:textId="77777777" w:rsidTr="008C7614">
        <w:tc>
          <w:tcPr>
            <w:tcW w:w="1140" w:type="pct"/>
          </w:tcPr>
          <w:p w14:paraId="3107B1F9" w14:textId="77777777" w:rsidR="00317200" w:rsidRPr="00DE7444" w:rsidRDefault="00317200" w:rsidP="00317200">
            <w:pPr>
              <w:spacing w:line="240" w:lineRule="auto"/>
              <w:jc w:val="both"/>
              <w:rPr>
                <w:rFonts w:ascii="Times New Roman" w:hAnsi="Times New Roman" w:cs="Times New Roman"/>
                <w:sz w:val="18"/>
                <w:szCs w:val="18"/>
              </w:rPr>
            </w:pPr>
          </w:p>
        </w:tc>
        <w:tc>
          <w:tcPr>
            <w:tcW w:w="212" w:type="pct"/>
          </w:tcPr>
          <w:p w14:paraId="0F436B9C" w14:textId="77777777" w:rsidR="00317200" w:rsidRPr="00A2255F" w:rsidRDefault="00317200" w:rsidP="00317200">
            <w:pPr>
              <w:spacing w:before="0" w:line="240" w:lineRule="auto"/>
              <w:jc w:val="both"/>
              <w:rPr>
                <w:rFonts w:ascii="Times New Roman" w:hAnsi="Times New Roman" w:cs="Times New Roman"/>
              </w:rPr>
            </w:pPr>
          </w:p>
        </w:tc>
        <w:tc>
          <w:tcPr>
            <w:tcW w:w="3648" w:type="pct"/>
          </w:tcPr>
          <w:p w14:paraId="28840475" w14:textId="77777777" w:rsidR="00317200" w:rsidRPr="00A2255F" w:rsidRDefault="00317200" w:rsidP="00317200">
            <w:pPr>
              <w:pStyle w:val="ListParagraph"/>
              <w:spacing w:before="0" w:after="0" w:line="240" w:lineRule="auto"/>
              <w:ind w:left="0"/>
              <w:jc w:val="both"/>
              <w:rPr>
                <w:rFonts w:ascii="Times New Roman" w:hAnsi="Times New Roman" w:cs="Times New Roman"/>
              </w:rPr>
            </w:pPr>
          </w:p>
        </w:tc>
      </w:tr>
      <w:tr w:rsidR="00317200" w:rsidRPr="00A2255F" w14:paraId="042E5693" w14:textId="77777777" w:rsidTr="008C7614">
        <w:tc>
          <w:tcPr>
            <w:tcW w:w="1140" w:type="pct"/>
          </w:tcPr>
          <w:p w14:paraId="38D51074" w14:textId="77777777" w:rsidR="00317200" w:rsidRPr="00DE7444" w:rsidRDefault="00317200" w:rsidP="00317200">
            <w:pPr>
              <w:spacing w:line="240" w:lineRule="auto"/>
              <w:jc w:val="both"/>
              <w:rPr>
                <w:rFonts w:ascii="Times New Roman" w:hAnsi="Times New Roman" w:cs="Times New Roman"/>
                <w:sz w:val="18"/>
                <w:szCs w:val="18"/>
              </w:rPr>
            </w:pPr>
          </w:p>
        </w:tc>
        <w:tc>
          <w:tcPr>
            <w:tcW w:w="212" w:type="pct"/>
          </w:tcPr>
          <w:p w14:paraId="60E50A2E" w14:textId="77777777" w:rsidR="00317200" w:rsidRPr="00A2255F" w:rsidRDefault="00317200" w:rsidP="00317200">
            <w:pPr>
              <w:spacing w:before="0" w:line="240" w:lineRule="auto"/>
              <w:jc w:val="both"/>
              <w:rPr>
                <w:rFonts w:ascii="Times New Roman" w:hAnsi="Times New Roman" w:cs="Times New Roman"/>
              </w:rPr>
            </w:pPr>
          </w:p>
        </w:tc>
        <w:tc>
          <w:tcPr>
            <w:tcW w:w="3648" w:type="pct"/>
          </w:tcPr>
          <w:p w14:paraId="4DC470F5" w14:textId="5FD93BFE" w:rsidR="00317200" w:rsidRPr="006728C3" w:rsidRDefault="00317200" w:rsidP="00317200">
            <w:pPr>
              <w:pStyle w:val="ListParagraph"/>
              <w:numPr>
                <w:ilvl w:val="1"/>
                <w:numId w:val="5"/>
              </w:numPr>
              <w:spacing w:before="0" w:after="0" w:line="240" w:lineRule="auto"/>
              <w:ind w:left="421" w:hanging="450"/>
              <w:jc w:val="both"/>
              <w:rPr>
                <w:rFonts w:ascii="Times New Roman" w:hAnsi="Times New Roman" w:cs="Times New Roman"/>
              </w:rPr>
            </w:pPr>
            <w:r w:rsidRPr="00A2255F">
              <w:rPr>
                <w:rFonts w:ascii="Times New Roman" w:hAnsi="Times New Roman" w:cs="Times New Roman"/>
              </w:rPr>
              <w:t xml:space="preserve">The aggregate generation capacity from net-metering systems shall be 100 MW in the initial </w:t>
            </w:r>
            <w:r>
              <w:rPr>
                <w:rFonts w:ascii="Times New Roman" w:hAnsi="Times New Roman" w:cs="Times New Roman"/>
              </w:rPr>
              <w:t>five (5)</w:t>
            </w:r>
            <w:r w:rsidRPr="00A2255F">
              <w:rPr>
                <w:rFonts w:ascii="Times New Roman" w:hAnsi="Times New Roman" w:cs="Times New Roman"/>
              </w:rPr>
              <w:t xml:space="preserve"> years of these Regulations. </w:t>
            </w:r>
            <w:r w:rsidRPr="006728C3">
              <w:rPr>
                <w:rFonts w:ascii="Times New Roman" w:hAnsi="Times New Roman" w:cs="Times New Roman"/>
              </w:rPr>
              <w:t xml:space="preserve">The Authority shall review the capacity when the threshold is attained but not later than five (5) years after these Regulations are gazetted. Subsequent reviews shall be done every five (5) years. </w:t>
            </w:r>
          </w:p>
        </w:tc>
      </w:tr>
      <w:tr w:rsidR="00317200" w:rsidRPr="00A2255F" w14:paraId="6F622B83" w14:textId="77777777" w:rsidTr="008C7614">
        <w:tc>
          <w:tcPr>
            <w:tcW w:w="1140" w:type="pct"/>
          </w:tcPr>
          <w:p w14:paraId="00BC0AA4" w14:textId="77777777" w:rsidR="00317200" w:rsidRPr="00DE7444" w:rsidRDefault="00317200" w:rsidP="00317200">
            <w:pPr>
              <w:spacing w:line="240" w:lineRule="auto"/>
              <w:jc w:val="both"/>
              <w:rPr>
                <w:rFonts w:ascii="Times New Roman" w:hAnsi="Times New Roman" w:cs="Times New Roman"/>
                <w:sz w:val="18"/>
                <w:szCs w:val="18"/>
              </w:rPr>
            </w:pPr>
          </w:p>
        </w:tc>
        <w:tc>
          <w:tcPr>
            <w:tcW w:w="212" w:type="pct"/>
          </w:tcPr>
          <w:p w14:paraId="48F0E2C2" w14:textId="77777777" w:rsidR="00317200" w:rsidRPr="00A2255F" w:rsidRDefault="00317200" w:rsidP="00317200">
            <w:pPr>
              <w:spacing w:before="0" w:line="240" w:lineRule="auto"/>
              <w:jc w:val="both"/>
              <w:rPr>
                <w:rFonts w:ascii="Times New Roman" w:hAnsi="Times New Roman" w:cs="Times New Roman"/>
              </w:rPr>
            </w:pPr>
          </w:p>
        </w:tc>
        <w:tc>
          <w:tcPr>
            <w:tcW w:w="3648" w:type="pct"/>
          </w:tcPr>
          <w:p w14:paraId="5C381A9F" w14:textId="77777777" w:rsidR="00317200" w:rsidRPr="00A2255F" w:rsidRDefault="00317200" w:rsidP="00317200">
            <w:pPr>
              <w:pStyle w:val="ListParagraph"/>
              <w:spacing w:before="0" w:after="0" w:line="240" w:lineRule="auto"/>
              <w:ind w:left="421"/>
              <w:jc w:val="both"/>
              <w:rPr>
                <w:rFonts w:ascii="Times New Roman" w:hAnsi="Times New Roman" w:cs="Times New Roman"/>
              </w:rPr>
            </w:pPr>
          </w:p>
        </w:tc>
      </w:tr>
      <w:tr w:rsidR="00317200" w:rsidRPr="00A2255F" w14:paraId="19E42CFB" w14:textId="77777777" w:rsidTr="008C7614">
        <w:tc>
          <w:tcPr>
            <w:tcW w:w="1140" w:type="pct"/>
          </w:tcPr>
          <w:p w14:paraId="242C340E" w14:textId="77777777" w:rsidR="00317200" w:rsidRPr="00DE7444" w:rsidRDefault="00317200" w:rsidP="00317200">
            <w:pPr>
              <w:spacing w:line="240" w:lineRule="auto"/>
              <w:jc w:val="both"/>
              <w:rPr>
                <w:rFonts w:ascii="Times New Roman" w:hAnsi="Times New Roman" w:cs="Times New Roman"/>
                <w:sz w:val="18"/>
                <w:szCs w:val="18"/>
              </w:rPr>
            </w:pPr>
          </w:p>
        </w:tc>
        <w:tc>
          <w:tcPr>
            <w:tcW w:w="212" w:type="pct"/>
          </w:tcPr>
          <w:p w14:paraId="4ED5D37A" w14:textId="77777777" w:rsidR="00317200" w:rsidRPr="00A2255F" w:rsidRDefault="00317200" w:rsidP="00317200">
            <w:pPr>
              <w:spacing w:before="0" w:line="240" w:lineRule="auto"/>
              <w:jc w:val="both"/>
              <w:rPr>
                <w:rFonts w:ascii="Times New Roman" w:hAnsi="Times New Roman" w:cs="Times New Roman"/>
              </w:rPr>
            </w:pPr>
          </w:p>
        </w:tc>
        <w:tc>
          <w:tcPr>
            <w:tcW w:w="3648" w:type="pct"/>
          </w:tcPr>
          <w:p w14:paraId="7C1ED9B7" w14:textId="77777777" w:rsidR="00317200" w:rsidRPr="00A2255F" w:rsidRDefault="00317200" w:rsidP="00317200">
            <w:pPr>
              <w:pStyle w:val="ListParagraph"/>
              <w:numPr>
                <w:ilvl w:val="1"/>
                <w:numId w:val="5"/>
              </w:numPr>
              <w:spacing w:before="0" w:after="0" w:line="240" w:lineRule="auto"/>
              <w:ind w:left="421" w:hanging="450"/>
              <w:jc w:val="both"/>
              <w:rPr>
                <w:rFonts w:ascii="Times New Roman" w:hAnsi="Times New Roman" w:cs="Times New Roman"/>
              </w:rPr>
            </w:pPr>
            <w:r w:rsidRPr="00A2255F">
              <w:rPr>
                <w:rFonts w:ascii="Times New Roman" w:hAnsi="Times New Roman" w:cs="Times New Roman"/>
              </w:rPr>
              <w:t>In the case of more than one licensee, the share of the aggregate capacity shall be proportionate to the specific load in a licensee’s area of supply against the national load.</w:t>
            </w:r>
          </w:p>
          <w:p w14:paraId="46933EFC" w14:textId="77777777" w:rsidR="00317200" w:rsidRPr="00A2255F" w:rsidRDefault="00317200" w:rsidP="00317200">
            <w:pPr>
              <w:pStyle w:val="ListParagraph"/>
              <w:spacing w:before="0" w:after="0" w:line="240" w:lineRule="auto"/>
              <w:ind w:left="421"/>
              <w:jc w:val="both"/>
              <w:rPr>
                <w:rFonts w:ascii="Times New Roman" w:hAnsi="Times New Roman" w:cs="Times New Roman"/>
              </w:rPr>
            </w:pPr>
          </w:p>
        </w:tc>
      </w:tr>
      <w:tr w:rsidR="00317200" w:rsidRPr="00A2255F" w14:paraId="441DB6C1" w14:textId="77777777" w:rsidTr="008C7614">
        <w:tc>
          <w:tcPr>
            <w:tcW w:w="1140" w:type="pct"/>
          </w:tcPr>
          <w:p w14:paraId="619E4E15" w14:textId="77777777" w:rsidR="00317200" w:rsidRPr="00DE7444" w:rsidRDefault="00317200" w:rsidP="00317200">
            <w:pPr>
              <w:spacing w:line="240" w:lineRule="auto"/>
              <w:jc w:val="both"/>
              <w:rPr>
                <w:rFonts w:ascii="Times New Roman" w:hAnsi="Times New Roman" w:cs="Times New Roman"/>
                <w:sz w:val="18"/>
                <w:szCs w:val="18"/>
              </w:rPr>
            </w:pPr>
          </w:p>
        </w:tc>
        <w:tc>
          <w:tcPr>
            <w:tcW w:w="212" w:type="pct"/>
          </w:tcPr>
          <w:p w14:paraId="11265E9D" w14:textId="77777777" w:rsidR="00317200" w:rsidRPr="00A2255F" w:rsidRDefault="00317200" w:rsidP="00317200">
            <w:pPr>
              <w:spacing w:before="0" w:line="240" w:lineRule="auto"/>
              <w:jc w:val="both"/>
              <w:rPr>
                <w:rFonts w:ascii="Times New Roman" w:hAnsi="Times New Roman" w:cs="Times New Roman"/>
              </w:rPr>
            </w:pPr>
          </w:p>
        </w:tc>
        <w:tc>
          <w:tcPr>
            <w:tcW w:w="3648" w:type="pct"/>
          </w:tcPr>
          <w:p w14:paraId="08085E7E" w14:textId="77777777" w:rsidR="00317200" w:rsidRPr="00A2255F" w:rsidRDefault="00317200" w:rsidP="00317200">
            <w:pPr>
              <w:pStyle w:val="ListParagraph"/>
              <w:numPr>
                <w:ilvl w:val="1"/>
                <w:numId w:val="5"/>
              </w:numPr>
              <w:spacing w:before="0" w:after="0" w:line="240" w:lineRule="auto"/>
              <w:ind w:left="421" w:hanging="450"/>
              <w:jc w:val="both"/>
              <w:rPr>
                <w:rFonts w:ascii="Times New Roman" w:hAnsi="Times New Roman" w:cs="Times New Roman"/>
              </w:rPr>
            </w:pPr>
            <w:r w:rsidRPr="00A2255F">
              <w:rPr>
                <w:rFonts w:ascii="Times New Roman" w:hAnsi="Times New Roman" w:cs="Times New Roman"/>
              </w:rPr>
              <w:t>The aggregate generation capacity of net metered facilities in a particular Licensee’s licence area shall be determined by the Licensee in accordance with:</w:t>
            </w:r>
          </w:p>
        </w:tc>
      </w:tr>
      <w:tr w:rsidR="00317200" w:rsidRPr="00A2255F" w14:paraId="53C32C29" w14:textId="77777777" w:rsidTr="008C7614">
        <w:tc>
          <w:tcPr>
            <w:tcW w:w="1140" w:type="pct"/>
          </w:tcPr>
          <w:p w14:paraId="42F8DFAE" w14:textId="77777777" w:rsidR="00317200" w:rsidRPr="00DE7444" w:rsidRDefault="00317200" w:rsidP="00317200">
            <w:pPr>
              <w:spacing w:line="240" w:lineRule="auto"/>
              <w:jc w:val="both"/>
              <w:rPr>
                <w:rFonts w:ascii="Times New Roman" w:hAnsi="Times New Roman" w:cs="Times New Roman"/>
                <w:sz w:val="18"/>
                <w:szCs w:val="18"/>
              </w:rPr>
            </w:pPr>
          </w:p>
        </w:tc>
        <w:tc>
          <w:tcPr>
            <w:tcW w:w="212" w:type="pct"/>
          </w:tcPr>
          <w:p w14:paraId="60AA00AF" w14:textId="77777777" w:rsidR="00317200" w:rsidRPr="00A2255F" w:rsidRDefault="00317200" w:rsidP="00317200">
            <w:pPr>
              <w:spacing w:line="240" w:lineRule="auto"/>
              <w:jc w:val="both"/>
              <w:rPr>
                <w:rFonts w:ascii="Times New Roman" w:hAnsi="Times New Roman" w:cs="Times New Roman"/>
              </w:rPr>
            </w:pPr>
          </w:p>
        </w:tc>
        <w:tc>
          <w:tcPr>
            <w:tcW w:w="3648" w:type="pct"/>
          </w:tcPr>
          <w:p w14:paraId="74E917AE" w14:textId="77777777" w:rsidR="00317200" w:rsidRPr="00A2255F" w:rsidRDefault="00317200" w:rsidP="00317200">
            <w:pPr>
              <w:pStyle w:val="ListParagraph"/>
              <w:numPr>
                <w:ilvl w:val="5"/>
                <w:numId w:val="5"/>
              </w:numPr>
              <w:spacing w:before="0" w:after="0" w:line="240" w:lineRule="auto"/>
              <w:ind w:left="1878" w:hanging="567"/>
              <w:jc w:val="both"/>
              <w:rPr>
                <w:rFonts w:ascii="Times New Roman" w:hAnsi="Times New Roman" w:cs="Times New Roman"/>
              </w:rPr>
            </w:pPr>
            <w:r w:rsidRPr="00A2255F" w:rsidDel="0021509C">
              <w:rPr>
                <w:rFonts w:ascii="Times New Roman" w:hAnsi="Times New Roman" w:cs="Times New Roman"/>
              </w:rPr>
              <w:t xml:space="preserve">The </w:t>
            </w:r>
            <w:r w:rsidRPr="00A2255F">
              <w:rPr>
                <w:rFonts w:ascii="Times New Roman" w:hAnsi="Times New Roman" w:cs="Times New Roman"/>
              </w:rPr>
              <w:t>L</w:t>
            </w:r>
            <w:r w:rsidRPr="00A2255F" w:rsidDel="0021509C">
              <w:rPr>
                <w:rFonts w:ascii="Times New Roman" w:hAnsi="Times New Roman" w:cs="Times New Roman"/>
              </w:rPr>
              <w:t>icensee</w:t>
            </w:r>
            <w:r w:rsidRPr="00A2255F">
              <w:rPr>
                <w:rFonts w:ascii="Times New Roman" w:hAnsi="Times New Roman" w:cs="Times New Roman"/>
              </w:rPr>
              <w:t>’s electrical infrastructure equipment ratings upstream of net metered facilities;</w:t>
            </w:r>
          </w:p>
          <w:p w14:paraId="2D3E73CF" w14:textId="77777777" w:rsidR="00317200" w:rsidRPr="00A2255F" w:rsidRDefault="00317200" w:rsidP="00317200">
            <w:pPr>
              <w:pStyle w:val="ListParagraph"/>
              <w:numPr>
                <w:ilvl w:val="5"/>
                <w:numId w:val="5"/>
              </w:numPr>
              <w:spacing w:before="0" w:after="0" w:line="240" w:lineRule="auto"/>
              <w:ind w:left="1878" w:hanging="567"/>
              <w:jc w:val="both"/>
              <w:rPr>
                <w:rFonts w:ascii="Times New Roman" w:hAnsi="Times New Roman" w:cs="Times New Roman"/>
              </w:rPr>
            </w:pPr>
            <w:r w:rsidRPr="00A2255F">
              <w:rPr>
                <w:rFonts w:ascii="Times New Roman" w:hAnsi="Times New Roman" w:cs="Times New Roman"/>
              </w:rPr>
              <w:t xml:space="preserve">Limits imposed by </w:t>
            </w:r>
            <w:r w:rsidRPr="00A2255F" w:rsidDel="0021509C">
              <w:rPr>
                <w:rFonts w:ascii="Times New Roman" w:hAnsi="Times New Roman" w:cs="Times New Roman"/>
              </w:rPr>
              <w:t>the</w:t>
            </w:r>
            <w:r w:rsidRPr="00A2255F">
              <w:rPr>
                <w:rFonts w:ascii="Times New Roman" w:hAnsi="Times New Roman" w:cs="Times New Roman"/>
              </w:rPr>
              <w:t xml:space="preserve"> L</w:t>
            </w:r>
            <w:r w:rsidRPr="00A2255F" w:rsidDel="0021509C">
              <w:rPr>
                <w:rFonts w:ascii="Times New Roman" w:hAnsi="Times New Roman" w:cs="Times New Roman"/>
              </w:rPr>
              <w:t>icensee</w:t>
            </w:r>
            <w:r w:rsidRPr="00A2255F">
              <w:rPr>
                <w:rFonts w:ascii="Times New Roman" w:hAnsi="Times New Roman" w:cs="Times New Roman"/>
              </w:rPr>
              <w:t xml:space="preserve">’s network’s stability requirement as determined by technical studies performed by, and practical experiences of, </w:t>
            </w:r>
            <w:r w:rsidRPr="00A2255F" w:rsidDel="0021509C">
              <w:rPr>
                <w:rFonts w:ascii="Times New Roman" w:hAnsi="Times New Roman" w:cs="Times New Roman"/>
              </w:rPr>
              <w:t xml:space="preserve">the </w:t>
            </w:r>
            <w:r w:rsidRPr="00A2255F">
              <w:rPr>
                <w:rFonts w:ascii="Times New Roman" w:hAnsi="Times New Roman" w:cs="Times New Roman"/>
              </w:rPr>
              <w:t>L</w:t>
            </w:r>
            <w:r w:rsidRPr="00A2255F" w:rsidDel="0021509C">
              <w:rPr>
                <w:rFonts w:ascii="Times New Roman" w:hAnsi="Times New Roman" w:cs="Times New Roman"/>
              </w:rPr>
              <w:t>icensee</w:t>
            </w:r>
            <w:r w:rsidRPr="00A2255F">
              <w:rPr>
                <w:rFonts w:ascii="Times New Roman" w:hAnsi="Times New Roman" w:cs="Times New Roman"/>
              </w:rPr>
              <w:t xml:space="preserve">. </w:t>
            </w:r>
          </w:p>
          <w:p w14:paraId="4FEDA0F1" w14:textId="77777777" w:rsidR="00317200" w:rsidRPr="00A2255F" w:rsidRDefault="00317200" w:rsidP="00317200">
            <w:pPr>
              <w:pStyle w:val="ListParagraph"/>
              <w:spacing w:after="0" w:line="240" w:lineRule="auto"/>
              <w:ind w:left="1542"/>
              <w:jc w:val="both"/>
              <w:rPr>
                <w:rFonts w:ascii="Times New Roman" w:hAnsi="Times New Roman" w:cs="Times New Roman"/>
              </w:rPr>
            </w:pPr>
          </w:p>
          <w:p w14:paraId="6A442819" w14:textId="77777777" w:rsidR="00317200" w:rsidRPr="00A2255F" w:rsidDel="00D12257" w:rsidRDefault="00317200" w:rsidP="00317200">
            <w:pPr>
              <w:pStyle w:val="ListParagraph"/>
              <w:numPr>
                <w:ilvl w:val="1"/>
                <w:numId w:val="5"/>
              </w:numPr>
              <w:spacing w:before="0" w:after="0" w:line="240" w:lineRule="auto"/>
              <w:ind w:left="961" w:hanging="540"/>
              <w:jc w:val="both"/>
              <w:rPr>
                <w:rFonts w:ascii="Times New Roman" w:hAnsi="Times New Roman" w:cs="Times New Roman"/>
              </w:rPr>
            </w:pPr>
            <w:r w:rsidRPr="00A2255F">
              <w:rPr>
                <w:rFonts w:ascii="Times New Roman" w:hAnsi="Times New Roman" w:cs="Times New Roman"/>
              </w:rPr>
              <w:t xml:space="preserve">The limits in </w:t>
            </w:r>
            <w:r>
              <w:rPr>
                <w:rFonts w:ascii="Times New Roman" w:hAnsi="Times New Roman" w:cs="Times New Roman"/>
              </w:rPr>
              <w:t>4</w:t>
            </w:r>
            <w:r w:rsidRPr="00A2255F">
              <w:rPr>
                <w:rFonts w:ascii="Times New Roman" w:hAnsi="Times New Roman" w:cs="Times New Roman"/>
              </w:rPr>
              <w:t xml:space="preserve">(5) shall be submitted to the Authority, and published on </w:t>
            </w:r>
            <w:r w:rsidRPr="00A2255F" w:rsidDel="0021509C">
              <w:rPr>
                <w:rFonts w:ascii="Times New Roman" w:hAnsi="Times New Roman" w:cs="Times New Roman"/>
              </w:rPr>
              <w:t xml:space="preserve">the </w:t>
            </w:r>
            <w:r w:rsidRPr="00A2255F">
              <w:rPr>
                <w:rFonts w:ascii="Times New Roman" w:hAnsi="Times New Roman" w:cs="Times New Roman"/>
              </w:rPr>
              <w:t>L</w:t>
            </w:r>
            <w:r w:rsidRPr="00A2255F" w:rsidDel="0021509C">
              <w:rPr>
                <w:rFonts w:ascii="Times New Roman" w:hAnsi="Times New Roman" w:cs="Times New Roman"/>
              </w:rPr>
              <w:t>icensee</w:t>
            </w:r>
            <w:r w:rsidRPr="00A2255F">
              <w:rPr>
                <w:rFonts w:ascii="Times New Roman" w:hAnsi="Times New Roman" w:cs="Times New Roman"/>
              </w:rPr>
              <w:t>'s website; and shall only serve the purpose of ensuring the distribution network stability, reliability and power quality in accordance with prevailing operational conditions.</w:t>
            </w:r>
          </w:p>
        </w:tc>
      </w:tr>
      <w:tr w:rsidR="00317200" w:rsidRPr="00DE7444" w14:paraId="72ADADC4" w14:textId="77777777" w:rsidTr="008C7614">
        <w:tc>
          <w:tcPr>
            <w:tcW w:w="5000" w:type="pct"/>
            <w:gridSpan w:val="3"/>
          </w:tcPr>
          <w:p w14:paraId="0181FC03" w14:textId="77777777" w:rsidR="00317200" w:rsidRPr="00DE7444" w:rsidRDefault="00317200" w:rsidP="00317200">
            <w:pPr>
              <w:spacing w:line="240" w:lineRule="auto"/>
              <w:jc w:val="center"/>
              <w:rPr>
                <w:rFonts w:ascii="Times New Roman" w:hAnsi="Times New Roman" w:cs="Times New Roman"/>
              </w:rPr>
            </w:pPr>
            <w:r w:rsidRPr="00DE7444">
              <w:rPr>
                <w:rFonts w:ascii="Times New Roman" w:hAnsi="Times New Roman" w:cs="Times New Roman"/>
                <w:b/>
                <w:bCs/>
              </w:rPr>
              <w:t>PART III- APPLICATION FOR NET-METERING ARRANGEMENT</w:t>
            </w:r>
          </w:p>
        </w:tc>
      </w:tr>
      <w:tr w:rsidR="00317200" w:rsidRPr="00A2255F" w14:paraId="03C149A1" w14:textId="77777777" w:rsidTr="008C7614">
        <w:tc>
          <w:tcPr>
            <w:tcW w:w="1140" w:type="pct"/>
          </w:tcPr>
          <w:p w14:paraId="0BF03EA1" w14:textId="77777777" w:rsidR="00317200" w:rsidRPr="00DE7444" w:rsidRDefault="00317200" w:rsidP="00317200">
            <w:pPr>
              <w:spacing w:line="240" w:lineRule="auto"/>
              <w:jc w:val="both"/>
              <w:rPr>
                <w:rFonts w:ascii="Times New Roman" w:hAnsi="Times New Roman" w:cs="Times New Roman"/>
                <w:b/>
                <w:sz w:val="18"/>
                <w:szCs w:val="18"/>
              </w:rPr>
            </w:pPr>
          </w:p>
        </w:tc>
        <w:tc>
          <w:tcPr>
            <w:tcW w:w="212" w:type="pct"/>
          </w:tcPr>
          <w:p w14:paraId="1A9F6043" w14:textId="77777777" w:rsidR="00317200" w:rsidRPr="00A2255F" w:rsidRDefault="00317200" w:rsidP="00317200">
            <w:pPr>
              <w:pStyle w:val="ListParagraph"/>
              <w:spacing w:line="240" w:lineRule="auto"/>
              <w:ind w:left="360"/>
              <w:jc w:val="both"/>
              <w:rPr>
                <w:rFonts w:ascii="Times New Roman" w:hAnsi="Times New Roman" w:cs="Times New Roman"/>
              </w:rPr>
            </w:pPr>
          </w:p>
        </w:tc>
        <w:tc>
          <w:tcPr>
            <w:tcW w:w="3648" w:type="pct"/>
          </w:tcPr>
          <w:p w14:paraId="6F3C9F89" w14:textId="77777777" w:rsidR="00317200" w:rsidRPr="00A2255F" w:rsidRDefault="00317200" w:rsidP="00317200">
            <w:pPr>
              <w:spacing w:line="240" w:lineRule="auto"/>
              <w:jc w:val="both"/>
              <w:rPr>
                <w:rFonts w:ascii="Times New Roman" w:hAnsi="Times New Roman" w:cs="Times New Roman"/>
              </w:rPr>
            </w:pPr>
          </w:p>
        </w:tc>
      </w:tr>
      <w:tr w:rsidR="00317200" w:rsidRPr="00A2255F" w14:paraId="2F76C2C9" w14:textId="77777777" w:rsidTr="008C7614">
        <w:tc>
          <w:tcPr>
            <w:tcW w:w="1140" w:type="pct"/>
            <w:shd w:val="clear" w:color="auto" w:fill="auto"/>
          </w:tcPr>
          <w:p w14:paraId="29324689" w14:textId="77777777" w:rsidR="00317200" w:rsidRPr="00DE7444" w:rsidRDefault="00317200" w:rsidP="00317200">
            <w:pPr>
              <w:spacing w:before="0" w:line="240" w:lineRule="auto"/>
              <w:ind w:right="20"/>
              <w:jc w:val="both"/>
              <w:rPr>
                <w:rFonts w:ascii="Times New Roman" w:eastAsia="Arial" w:hAnsi="Times New Roman" w:cs="Times New Roman"/>
                <w:spacing w:val="-1"/>
                <w:sz w:val="18"/>
                <w:szCs w:val="18"/>
              </w:rPr>
            </w:pPr>
            <w:r w:rsidRPr="00DE7444">
              <w:rPr>
                <w:rFonts w:ascii="Times New Roman" w:eastAsia="Arial" w:hAnsi="Times New Roman" w:cs="Times New Roman"/>
                <w:spacing w:val="-1"/>
                <w:sz w:val="18"/>
                <w:szCs w:val="18"/>
              </w:rPr>
              <w:t>Application to enter into a Net-metering System Agreement.</w:t>
            </w:r>
          </w:p>
          <w:p w14:paraId="08C8AD38" w14:textId="77777777" w:rsidR="00317200" w:rsidRPr="00DE7444" w:rsidRDefault="00317200" w:rsidP="00317200">
            <w:pPr>
              <w:spacing w:line="240" w:lineRule="auto"/>
              <w:jc w:val="both"/>
              <w:rPr>
                <w:rFonts w:ascii="Times New Roman" w:hAnsi="Times New Roman" w:cs="Times New Roman"/>
                <w:b/>
                <w:sz w:val="18"/>
                <w:szCs w:val="18"/>
              </w:rPr>
            </w:pPr>
          </w:p>
        </w:tc>
        <w:tc>
          <w:tcPr>
            <w:tcW w:w="212" w:type="pct"/>
          </w:tcPr>
          <w:p w14:paraId="15AA00B5" w14:textId="77777777" w:rsidR="00317200" w:rsidRPr="00A2255F" w:rsidRDefault="00317200" w:rsidP="00317200">
            <w:pPr>
              <w:pStyle w:val="ListParagraph"/>
              <w:numPr>
                <w:ilvl w:val="0"/>
                <w:numId w:val="5"/>
              </w:numPr>
              <w:spacing w:before="0" w:after="0" w:line="240" w:lineRule="auto"/>
              <w:jc w:val="both"/>
              <w:rPr>
                <w:rFonts w:ascii="Times New Roman" w:hAnsi="Times New Roman" w:cs="Times New Roman"/>
              </w:rPr>
            </w:pPr>
          </w:p>
        </w:tc>
        <w:tc>
          <w:tcPr>
            <w:tcW w:w="3648" w:type="pct"/>
            <w:shd w:val="clear" w:color="auto" w:fill="auto"/>
          </w:tcPr>
          <w:p w14:paraId="35E9DE8B" w14:textId="77777777" w:rsidR="00317200" w:rsidRPr="00A2255F" w:rsidRDefault="00317200" w:rsidP="00317200">
            <w:pPr>
              <w:pStyle w:val="ListParagraph"/>
              <w:numPr>
                <w:ilvl w:val="1"/>
                <w:numId w:val="5"/>
              </w:numPr>
              <w:spacing w:before="0" w:after="0" w:line="240" w:lineRule="auto"/>
              <w:ind w:left="511" w:hanging="540"/>
              <w:jc w:val="both"/>
              <w:rPr>
                <w:rFonts w:ascii="Times New Roman" w:hAnsi="Times New Roman" w:cs="Times New Roman"/>
              </w:rPr>
            </w:pPr>
            <w:r w:rsidRPr="00A2255F">
              <w:rPr>
                <w:rFonts w:ascii="Times New Roman" w:hAnsi="Times New Roman" w:cs="Times New Roman"/>
              </w:rPr>
              <w:t xml:space="preserve">A person shall not operate a net-metering </w:t>
            </w:r>
            <w:r w:rsidRPr="00A2255F" w:rsidDel="0082425D">
              <w:rPr>
                <w:rFonts w:ascii="Times New Roman" w:hAnsi="Times New Roman" w:cs="Times New Roman"/>
              </w:rPr>
              <w:t>s</w:t>
            </w:r>
            <w:r w:rsidRPr="00A2255F">
              <w:rPr>
                <w:rFonts w:ascii="Times New Roman" w:hAnsi="Times New Roman" w:cs="Times New Roman"/>
              </w:rPr>
              <w:t>ystem unless he has a Net-metering System Agreement with a Licensee.</w:t>
            </w:r>
          </w:p>
          <w:p w14:paraId="680B5C93" w14:textId="77777777" w:rsidR="00317200" w:rsidRPr="00A2255F" w:rsidRDefault="00317200" w:rsidP="00317200">
            <w:pPr>
              <w:pStyle w:val="ListParagraph"/>
              <w:spacing w:line="240" w:lineRule="auto"/>
              <w:ind w:left="511"/>
              <w:jc w:val="both"/>
              <w:rPr>
                <w:rFonts w:ascii="Times New Roman" w:hAnsi="Times New Roman" w:cs="Times New Roman"/>
              </w:rPr>
            </w:pPr>
          </w:p>
          <w:p w14:paraId="16EB6AB1" w14:textId="77777777" w:rsidR="003840E3" w:rsidRDefault="00317200" w:rsidP="00DE31FA">
            <w:pPr>
              <w:pStyle w:val="ListParagraph"/>
              <w:numPr>
                <w:ilvl w:val="1"/>
                <w:numId w:val="5"/>
              </w:numPr>
              <w:spacing w:before="0" w:after="0" w:line="240" w:lineRule="auto"/>
              <w:ind w:left="511" w:hanging="540"/>
              <w:jc w:val="both"/>
              <w:rPr>
                <w:rFonts w:ascii="Times New Roman" w:hAnsi="Times New Roman" w:cs="Times New Roman"/>
              </w:rPr>
            </w:pPr>
            <w:r w:rsidRPr="00A2255F">
              <w:rPr>
                <w:rFonts w:ascii="Times New Roman" w:hAnsi="Times New Roman" w:cs="Times New Roman"/>
              </w:rPr>
              <w:t xml:space="preserve">A person who intends to enter into a Net Metering System Agreement shall make an application to the Licensee in the form set out in the First Schedule. </w:t>
            </w:r>
          </w:p>
          <w:p w14:paraId="6068C25E" w14:textId="77777777" w:rsidR="003840E3" w:rsidRPr="00DE31FA" w:rsidRDefault="003840E3" w:rsidP="00DE31FA">
            <w:pPr>
              <w:pStyle w:val="ListParagraph"/>
              <w:rPr>
                <w:rFonts w:ascii="Times New Roman" w:hAnsi="Times New Roman" w:cs="Times New Roman"/>
                <w:highlight w:val="yellow"/>
              </w:rPr>
            </w:pPr>
          </w:p>
          <w:p w14:paraId="2DF58796" w14:textId="77777777" w:rsidR="003840E3" w:rsidRPr="00DE31FA" w:rsidRDefault="003840E3" w:rsidP="00DE31FA">
            <w:pPr>
              <w:pStyle w:val="ListParagraph"/>
              <w:numPr>
                <w:ilvl w:val="1"/>
                <w:numId w:val="5"/>
              </w:numPr>
              <w:spacing w:before="0" w:after="0" w:line="240" w:lineRule="auto"/>
              <w:ind w:left="511" w:hanging="540"/>
              <w:jc w:val="both"/>
              <w:rPr>
                <w:rFonts w:ascii="Times New Roman" w:hAnsi="Times New Roman" w:cs="Times New Roman"/>
              </w:rPr>
            </w:pPr>
            <w:r w:rsidRPr="00DE31FA">
              <w:rPr>
                <w:rFonts w:ascii="Times New Roman" w:eastAsia="Arial" w:hAnsi="Times New Roman" w:cs="Times New Roman"/>
              </w:rPr>
              <w:t>A customer</w:t>
            </w:r>
            <w:r>
              <w:rPr>
                <w:rFonts w:ascii="Times New Roman" w:eastAsia="Arial" w:hAnsi="Times New Roman" w:cs="Times New Roman"/>
              </w:rPr>
              <w:t>,</w:t>
            </w:r>
            <w:r w:rsidRPr="00DE31FA">
              <w:rPr>
                <w:rFonts w:ascii="Times New Roman" w:eastAsia="Arial" w:hAnsi="Times New Roman" w:cs="Times New Roman"/>
              </w:rPr>
              <w:t xml:space="preserve"> who at the commencement of these regulations has a renewable energy system of less than 1 MW in operation</w:t>
            </w:r>
            <w:r>
              <w:rPr>
                <w:rFonts w:ascii="Times New Roman" w:eastAsia="Arial" w:hAnsi="Times New Roman" w:cs="Times New Roman"/>
              </w:rPr>
              <w:t>,</w:t>
            </w:r>
            <w:r w:rsidRPr="00DE31FA">
              <w:rPr>
                <w:rFonts w:ascii="Times New Roman" w:eastAsia="Arial" w:hAnsi="Times New Roman" w:cs="Times New Roman"/>
              </w:rPr>
              <w:t xml:space="preserve"> may apply to enter into a Net-metering System Agreement provided they meet the requirements of the Regulations.</w:t>
            </w:r>
          </w:p>
          <w:p w14:paraId="462CF055" w14:textId="77777777" w:rsidR="00317200" w:rsidRPr="0094011E" w:rsidRDefault="00317200" w:rsidP="00DE31FA"/>
          <w:p w14:paraId="450CB5A2" w14:textId="6DE4CBE8" w:rsidR="00317200" w:rsidRPr="0094011E" w:rsidRDefault="00317200" w:rsidP="00317200">
            <w:pPr>
              <w:pStyle w:val="ListParagraph"/>
              <w:numPr>
                <w:ilvl w:val="1"/>
                <w:numId w:val="5"/>
              </w:numPr>
              <w:spacing w:before="0" w:after="0" w:line="240" w:lineRule="auto"/>
              <w:ind w:left="511" w:hanging="540"/>
              <w:jc w:val="both"/>
              <w:rPr>
                <w:rFonts w:ascii="Times New Roman" w:hAnsi="Times New Roman" w:cs="Times New Roman"/>
              </w:rPr>
            </w:pPr>
            <w:r w:rsidRPr="0094011E">
              <w:rPr>
                <w:rFonts w:ascii="Times New Roman" w:hAnsi="Times New Roman" w:cs="Times New Roman"/>
              </w:rPr>
              <w:t xml:space="preserve">The application shall be accompanied by a feasibility study report prepared by </w:t>
            </w:r>
            <w:r>
              <w:rPr>
                <w:rFonts w:ascii="Times New Roman" w:hAnsi="Times New Roman" w:cs="Times New Roman"/>
              </w:rPr>
              <w:t>an</w:t>
            </w:r>
            <w:r w:rsidRPr="0094011E">
              <w:rPr>
                <w:rFonts w:ascii="Times New Roman" w:hAnsi="Times New Roman" w:cs="Times New Roman"/>
              </w:rPr>
              <w:t xml:space="preserve"> Engineer where the proposed renewable energy system is more than 10 kW</w:t>
            </w:r>
            <w:r>
              <w:rPr>
                <w:rFonts w:ascii="Times New Roman" w:hAnsi="Times New Roman" w:cs="Times New Roman"/>
              </w:rPr>
              <w:t xml:space="preserve">. </w:t>
            </w:r>
            <w:r w:rsidRPr="0094011E">
              <w:rPr>
                <w:rFonts w:ascii="Times New Roman" w:hAnsi="Times New Roman" w:cs="Times New Roman"/>
              </w:rPr>
              <w:t xml:space="preserve"> </w:t>
            </w:r>
            <w:r>
              <w:rPr>
                <w:rFonts w:ascii="Times New Roman" w:hAnsi="Times New Roman" w:cs="Times New Roman"/>
              </w:rPr>
              <w:t xml:space="preserve">The feasibility study report shall have the </w:t>
            </w:r>
            <w:r w:rsidRPr="00A2255F">
              <w:rPr>
                <w:rFonts w:ascii="Times New Roman" w:hAnsi="Times New Roman" w:cs="Times New Roman"/>
              </w:rPr>
              <w:t xml:space="preserve">minimum requirements prescribed in the </w:t>
            </w:r>
            <w:r w:rsidRPr="00A2255F">
              <w:rPr>
                <w:rFonts w:ascii="Times New Roman" w:hAnsi="Times New Roman" w:cs="Times New Roman"/>
                <w:bCs/>
              </w:rPr>
              <w:t>Second Schedule</w:t>
            </w:r>
            <w:r w:rsidRPr="0094011E">
              <w:rPr>
                <w:rFonts w:ascii="Times New Roman" w:hAnsi="Times New Roman" w:cs="Times New Roman"/>
              </w:rPr>
              <w:t>.</w:t>
            </w:r>
          </w:p>
          <w:p w14:paraId="13A0F001" w14:textId="77777777" w:rsidR="00317200" w:rsidRPr="00A2255F" w:rsidRDefault="00317200" w:rsidP="00317200">
            <w:pPr>
              <w:pStyle w:val="ListParagraph"/>
              <w:spacing w:before="0" w:after="0" w:line="240" w:lineRule="auto"/>
              <w:ind w:left="511"/>
              <w:jc w:val="both"/>
              <w:rPr>
                <w:rFonts w:ascii="Times New Roman" w:hAnsi="Times New Roman" w:cs="Times New Roman"/>
              </w:rPr>
            </w:pPr>
          </w:p>
          <w:p w14:paraId="20241C46" w14:textId="77777777" w:rsidR="00317200" w:rsidRPr="00A2255F" w:rsidRDefault="00317200" w:rsidP="00317200">
            <w:pPr>
              <w:pStyle w:val="ListParagraph"/>
              <w:numPr>
                <w:ilvl w:val="1"/>
                <w:numId w:val="5"/>
              </w:numPr>
              <w:spacing w:before="0" w:after="0" w:line="240" w:lineRule="auto"/>
              <w:ind w:left="511" w:hanging="540"/>
              <w:jc w:val="both"/>
              <w:rPr>
                <w:rFonts w:ascii="Times New Roman" w:hAnsi="Times New Roman" w:cs="Times New Roman"/>
              </w:rPr>
            </w:pPr>
            <w:r w:rsidRPr="00A2255F">
              <w:rPr>
                <w:rFonts w:ascii="Times New Roman" w:hAnsi="Times New Roman" w:cs="Times New Roman"/>
              </w:rPr>
              <w:t xml:space="preserve">The Net-metering Agreement entered into under these Regulations shall be valid for </w:t>
            </w:r>
            <w:r>
              <w:rPr>
                <w:rFonts w:ascii="Times New Roman" w:hAnsi="Times New Roman" w:cs="Times New Roman"/>
              </w:rPr>
              <w:t xml:space="preserve">a renewable term of </w:t>
            </w:r>
            <w:r w:rsidRPr="00A2255F">
              <w:rPr>
                <w:rFonts w:ascii="Times New Roman" w:hAnsi="Times New Roman" w:cs="Times New Roman"/>
              </w:rPr>
              <w:t xml:space="preserve">five (5) years. </w:t>
            </w:r>
          </w:p>
          <w:p w14:paraId="245D6EF7" w14:textId="77777777" w:rsidR="00317200" w:rsidRPr="0094011E" w:rsidRDefault="00317200" w:rsidP="00317200">
            <w:pPr>
              <w:pStyle w:val="ListParagraph"/>
              <w:numPr>
                <w:ilvl w:val="1"/>
                <w:numId w:val="5"/>
              </w:numPr>
              <w:spacing w:before="60" w:after="60"/>
              <w:ind w:left="451" w:hanging="540"/>
              <w:contextualSpacing w:val="0"/>
              <w:jc w:val="both"/>
              <w:rPr>
                <w:rFonts w:ascii="Times New Roman" w:hAnsi="Times New Roman" w:cs="Times New Roman"/>
              </w:rPr>
            </w:pPr>
            <w:r w:rsidRPr="00A2255F">
              <w:rPr>
                <w:rFonts w:ascii="Times New Roman" w:hAnsi="Times New Roman" w:cs="Times New Roman"/>
              </w:rPr>
              <w:t>A licensee shall avail at its offices and on its website the application procedure. The procedure shall include the application form and any other conditions to be included in the Net-metering Agreement.</w:t>
            </w:r>
          </w:p>
        </w:tc>
      </w:tr>
      <w:tr w:rsidR="00317200" w:rsidRPr="00A2255F" w14:paraId="4DFD341C" w14:textId="77777777" w:rsidTr="008C7614">
        <w:tc>
          <w:tcPr>
            <w:tcW w:w="1140" w:type="pct"/>
          </w:tcPr>
          <w:p w14:paraId="7A1B76AD" w14:textId="77777777" w:rsidR="00317200" w:rsidRPr="00A2255F" w:rsidRDefault="00317200" w:rsidP="00317200">
            <w:pPr>
              <w:spacing w:line="240" w:lineRule="auto"/>
              <w:ind w:right="20"/>
              <w:jc w:val="both"/>
              <w:rPr>
                <w:rFonts w:ascii="Times New Roman" w:eastAsia="Arial" w:hAnsi="Times New Roman" w:cs="Times New Roman"/>
                <w:b/>
                <w:spacing w:val="-1"/>
              </w:rPr>
            </w:pPr>
          </w:p>
        </w:tc>
        <w:tc>
          <w:tcPr>
            <w:tcW w:w="212" w:type="pct"/>
          </w:tcPr>
          <w:p w14:paraId="0AA4CD00" w14:textId="77777777" w:rsidR="00317200" w:rsidRPr="00A2255F" w:rsidRDefault="00317200" w:rsidP="00317200">
            <w:pPr>
              <w:pStyle w:val="ListParagraph"/>
              <w:spacing w:line="240" w:lineRule="auto"/>
              <w:ind w:left="360"/>
              <w:jc w:val="both"/>
              <w:rPr>
                <w:rFonts w:ascii="Times New Roman" w:hAnsi="Times New Roman" w:cs="Times New Roman"/>
              </w:rPr>
            </w:pPr>
          </w:p>
        </w:tc>
        <w:tc>
          <w:tcPr>
            <w:tcW w:w="3648" w:type="pct"/>
            <w:shd w:val="clear" w:color="auto" w:fill="auto"/>
          </w:tcPr>
          <w:p w14:paraId="6F59401B" w14:textId="77777777" w:rsidR="00317200" w:rsidRPr="00A2255F" w:rsidRDefault="00317200" w:rsidP="00317200">
            <w:pPr>
              <w:pStyle w:val="ListParagraph"/>
              <w:spacing w:line="240" w:lineRule="auto"/>
              <w:ind w:left="511"/>
              <w:jc w:val="both"/>
              <w:rPr>
                <w:rFonts w:ascii="Times New Roman" w:hAnsi="Times New Roman" w:cs="Times New Roman"/>
              </w:rPr>
            </w:pPr>
          </w:p>
        </w:tc>
      </w:tr>
      <w:tr w:rsidR="00317200" w:rsidRPr="00A2255F" w14:paraId="44DFE5D7" w14:textId="77777777" w:rsidTr="008C7614">
        <w:tc>
          <w:tcPr>
            <w:tcW w:w="1140" w:type="pct"/>
          </w:tcPr>
          <w:p w14:paraId="05C4EA05" w14:textId="77777777" w:rsidR="00317200" w:rsidRPr="00A2255F" w:rsidRDefault="00317200" w:rsidP="00317200">
            <w:pPr>
              <w:spacing w:line="240" w:lineRule="auto"/>
              <w:jc w:val="both"/>
              <w:rPr>
                <w:rFonts w:ascii="Times New Roman" w:hAnsi="Times New Roman" w:cs="Times New Roman"/>
              </w:rPr>
            </w:pPr>
            <w:r w:rsidRPr="00A2255F">
              <w:rPr>
                <w:rFonts w:ascii="Times New Roman" w:hAnsi="Times New Roman" w:cs="Times New Roman"/>
              </w:rPr>
              <w:t>Determination of Application</w:t>
            </w:r>
          </w:p>
        </w:tc>
        <w:tc>
          <w:tcPr>
            <w:tcW w:w="212" w:type="pct"/>
          </w:tcPr>
          <w:p w14:paraId="6E527F1B" w14:textId="77777777" w:rsidR="00317200" w:rsidRPr="00A2255F" w:rsidRDefault="00317200" w:rsidP="00317200">
            <w:pPr>
              <w:pStyle w:val="ListParagraph"/>
              <w:numPr>
                <w:ilvl w:val="0"/>
                <w:numId w:val="5"/>
              </w:numPr>
              <w:spacing w:before="0" w:after="0" w:line="240" w:lineRule="auto"/>
              <w:jc w:val="both"/>
              <w:rPr>
                <w:rFonts w:ascii="Times New Roman" w:hAnsi="Times New Roman" w:cs="Times New Roman"/>
              </w:rPr>
            </w:pPr>
          </w:p>
        </w:tc>
        <w:tc>
          <w:tcPr>
            <w:tcW w:w="3648" w:type="pct"/>
            <w:shd w:val="clear" w:color="auto" w:fill="auto"/>
          </w:tcPr>
          <w:p w14:paraId="6DE31EF9" w14:textId="77777777" w:rsidR="00317200" w:rsidRPr="003D1393" w:rsidRDefault="00317200" w:rsidP="00317200">
            <w:pPr>
              <w:pStyle w:val="ListParagraph"/>
              <w:numPr>
                <w:ilvl w:val="1"/>
                <w:numId w:val="5"/>
              </w:numPr>
              <w:spacing w:before="0" w:after="0" w:line="240" w:lineRule="auto"/>
              <w:ind w:left="511" w:hanging="540"/>
              <w:jc w:val="both"/>
              <w:rPr>
                <w:rFonts w:ascii="Times New Roman" w:hAnsi="Times New Roman" w:cs="Times New Roman"/>
              </w:rPr>
            </w:pPr>
            <w:r w:rsidRPr="003D1393" w:rsidDel="0021509C">
              <w:rPr>
                <w:rFonts w:ascii="Times New Roman" w:hAnsi="Times New Roman" w:cs="Times New Roman"/>
              </w:rPr>
              <w:t xml:space="preserve">The </w:t>
            </w:r>
            <w:r w:rsidRPr="003D1393">
              <w:rPr>
                <w:rFonts w:ascii="Times New Roman" w:hAnsi="Times New Roman" w:cs="Times New Roman"/>
              </w:rPr>
              <w:t>L</w:t>
            </w:r>
            <w:r w:rsidRPr="003D1393" w:rsidDel="0021509C">
              <w:rPr>
                <w:rFonts w:ascii="Times New Roman" w:hAnsi="Times New Roman" w:cs="Times New Roman"/>
              </w:rPr>
              <w:t>icensee</w:t>
            </w:r>
            <w:r w:rsidRPr="003D1393">
              <w:rPr>
                <w:rFonts w:ascii="Times New Roman" w:hAnsi="Times New Roman" w:cs="Times New Roman"/>
              </w:rPr>
              <w:t xml:space="preserve"> shall examine all applications in Regulation 5 in a non-discriminatory basis, </w:t>
            </w:r>
            <w:proofErr w:type="gramStart"/>
            <w:r w:rsidRPr="003D1393">
              <w:rPr>
                <w:rFonts w:ascii="Times New Roman" w:hAnsi="Times New Roman" w:cs="Times New Roman"/>
              </w:rPr>
              <w:t>taking into account</w:t>
            </w:r>
            <w:proofErr w:type="gramEnd"/>
            <w:r w:rsidRPr="003D1393">
              <w:rPr>
                <w:rFonts w:ascii="Times New Roman" w:hAnsi="Times New Roman" w:cs="Times New Roman"/>
              </w:rPr>
              <w:t>;</w:t>
            </w:r>
          </w:p>
          <w:p w14:paraId="3D283383" w14:textId="77777777" w:rsidR="00317200" w:rsidRPr="003D1393" w:rsidRDefault="00317200" w:rsidP="00317200">
            <w:pPr>
              <w:pStyle w:val="ListParagraph"/>
              <w:spacing w:line="240" w:lineRule="auto"/>
              <w:ind w:left="511"/>
              <w:jc w:val="both"/>
              <w:rPr>
                <w:rFonts w:ascii="Times New Roman" w:hAnsi="Times New Roman" w:cs="Times New Roman"/>
              </w:rPr>
            </w:pPr>
          </w:p>
          <w:p w14:paraId="4A4D0893" w14:textId="77777777" w:rsidR="00317200" w:rsidRPr="003D1393" w:rsidDel="002D6352" w:rsidRDefault="00317200" w:rsidP="00317200">
            <w:pPr>
              <w:pStyle w:val="ListParagraph"/>
              <w:numPr>
                <w:ilvl w:val="5"/>
                <w:numId w:val="5"/>
              </w:numPr>
              <w:spacing w:before="0" w:after="0" w:line="240" w:lineRule="auto"/>
              <w:ind w:left="1027" w:hanging="567"/>
              <w:jc w:val="both"/>
              <w:rPr>
                <w:rFonts w:ascii="Times New Roman" w:hAnsi="Times New Roman" w:cs="Times New Roman"/>
              </w:rPr>
            </w:pPr>
            <w:r w:rsidRPr="003D1393">
              <w:rPr>
                <w:rFonts w:ascii="Times New Roman" w:hAnsi="Times New Roman" w:cs="Times New Roman"/>
              </w:rPr>
              <w:t xml:space="preserve">the submitted feasibility study; and </w:t>
            </w:r>
            <w:r w:rsidRPr="003D1393" w:rsidDel="00916577">
              <w:rPr>
                <w:rFonts w:ascii="Times New Roman" w:hAnsi="Times New Roman" w:cs="Times New Roman"/>
              </w:rPr>
              <w:t xml:space="preserve"> </w:t>
            </w:r>
          </w:p>
          <w:p w14:paraId="084EBD08" w14:textId="77777777" w:rsidR="00317200" w:rsidRPr="003D1393" w:rsidRDefault="00317200" w:rsidP="00317200">
            <w:pPr>
              <w:pStyle w:val="ListParagraph"/>
              <w:spacing w:before="0" w:after="0" w:line="240" w:lineRule="auto"/>
              <w:ind w:left="1027"/>
              <w:jc w:val="both"/>
              <w:rPr>
                <w:rFonts w:ascii="Times New Roman" w:hAnsi="Times New Roman" w:cs="Times New Roman"/>
              </w:rPr>
            </w:pPr>
          </w:p>
          <w:p w14:paraId="4FB69646" w14:textId="77777777" w:rsidR="00317200" w:rsidRPr="003D1393" w:rsidRDefault="00317200" w:rsidP="00317200">
            <w:pPr>
              <w:pStyle w:val="ListParagraph"/>
              <w:numPr>
                <w:ilvl w:val="5"/>
                <w:numId w:val="5"/>
              </w:numPr>
              <w:spacing w:before="0" w:after="0" w:line="240" w:lineRule="auto"/>
              <w:ind w:left="1051" w:hanging="591"/>
              <w:jc w:val="both"/>
              <w:rPr>
                <w:rFonts w:ascii="Times New Roman" w:hAnsi="Times New Roman" w:cs="Times New Roman"/>
              </w:rPr>
            </w:pPr>
            <w:r w:rsidRPr="003D1393">
              <w:rPr>
                <w:rFonts w:ascii="Times New Roman" w:hAnsi="Times New Roman" w:cs="Times New Roman"/>
              </w:rPr>
              <w:t>system power flow studies in the distribution area.</w:t>
            </w:r>
          </w:p>
          <w:p w14:paraId="2AAFE861" w14:textId="77777777" w:rsidR="00317200" w:rsidRPr="003D1393" w:rsidRDefault="00317200" w:rsidP="00317200">
            <w:pPr>
              <w:spacing w:line="240" w:lineRule="auto"/>
              <w:rPr>
                <w:rFonts w:ascii="Times New Roman" w:hAnsi="Times New Roman" w:cs="Times New Roman"/>
              </w:rPr>
            </w:pPr>
          </w:p>
          <w:p w14:paraId="397288C3" w14:textId="77777777" w:rsidR="00317200" w:rsidRPr="003D1393" w:rsidRDefault="00317200" w:rsidP="00317200">
            <w:pPr>
              <w:pStyle w:val="ListParagraph"/>
              <w:numPr>
                <w:ilvl w:val="1"/>
                <w:numId w:val="5"/>
              </w:numPr>
              <w:spacing w:before="0" w:after="0" w:line="240" w:lineRule="auto"/>
              <w:ind w:left="511" w:hanging="511"/>
              <w:jc w:val="both"/>
              <w:rPr>
                <w:rFonts w:ascii="Times New Roman" w:hAnsi="Times New Roman" w:cs="Times New Roman"/>
              </w:rPr>
            </w:pPr>
            <w:r w:rsidRPr="003D1393" w:rsidDel="0021509C">
              <w:rPr>
                <w:rFonts w:ascii="Times New Roman" w:hAnsi="Times New Roman" w:cs="Times New Roman"/>
              </w:rPr>
              <w:t xml:space="preserve">The </w:t>
            </w:r>
            <w:r w:rsidRPr="003D1393">
              <w:rPr>
                <w:rFonts w:ascii="Times New Roman" w:hAnsi="Times New Roman" w:cs="Times New Roman"/>
              </w:rPr>
              <w:t>L</w:t>
            </w:r>
            <w:r w:rsidRPr="003D1393" w:rsidDel="0021509C">
              <w:rPr>
                <w:rFonts w:ascii="Times New Roman" w:hAnsi="Times New Roman" w:cs="Times New Roman"/>
              </w:rPr>
              <w:t>icensee</w:t>
            </w:r>
            <w:r w:rsidRPr="003D1393">
              <w:rPr>
                <w:rFonts w:ascii="Times New Roman" w:hAnsi="Times New Roman" w:cs="Times New Roman"/>
              </w:rPr>
              <w:t>’s decision on the Prosumer’s application shall be communicated in form of a written notice within sixty (60) days from the date of application.</w:t>
            </w:r>
            <w:r w:rsidRPr="003D1393" w:rsidDel="002755B6">
              <w:rPr>
                <w:rFonts w:ascii="Times New Roman" w:hAnsi="Times New Roman" w:cs="Times New Roman"/>
              </w:rPr>
              <w:t xml:space="preserve"> </w:t>
            </w:r>
          </w:p>
          <w:p w14:paraId="79F56B2A" w14:textId="77777777" w:rsidR="00317200" w:rsidRPr="003D1393" w:rsidRDefault="00317200" w:rsidP="00317200">
            <w:pPr>
              <w:pStyle w:val="ListParagraph"/>
              <w:spacing w:before="0" w:after="0" w:line="240" w:lineRule="auto"/>
              <w:ind w:left="511"/>
              <w:jc w:val="both"/>
              <w:rPr>
                <w:rFonts w:ascii="Times New Roman" w:hAnsi="Times New Roman" w:cs="Times New Roman"/>
              </w:rPr>
            </w:pPr>
          </w:p>
          <w:p w14:paraId="571D31A7" w14:textId="77777777" w:rsidR="00317200" w:rsidRPr="003D1393" w:rsidRDefault="00317200" w:rsidP="00317200">
            <w:pPr>
              <w:pStyle w:val="ListParagraph"/>
              <w:numPr>
                <w:ilvl w:val="1"/>
                <w:numId w:val="5"/>
              </w:numPr>
              <w:spacing w:before="0" w:after="0" w:line="240" w:lineRule="auto"/>
              <w:ind w:left="511" w:hanging="511"/>
              <w:jc w:val="both"/>
              <w:rPr>
                <w:rFonts w:ascii="Times New Roman" w:hAnsi="Times New Roman" w:cs="Times New Roman"/>
              </w:rPr>
            </w:pPr>
            <w:r w:rsidRPr="003D1393">
              <w:rPr>
                <w:rFonts w:ascii="Times New Roman" w:hAnsi="Times New Roman" w:cs="Times New Roman"/>
              </w:rPr>
              <w:t xml:space="preserve">The written notice by </w:t>
            </w:r>
            <w:r w:rsidRPr="003D1393" w:rsidDel="0021509C">
              <w:rPr>
                <w:rFonts w:ascii="Times New Roman" w:hAnsi="Times New Roman" w:cs="Times New Roman"/>
              </w:rPr>
              <w:t xml:space="preserve">the </w:t>
            </w:r>
            <w:r w:rsidRPr="003D1393">
              <w:rPr>
                <w:rFonts w:ascii="Times New Roman" w:hAnsi="Times New Roman" w:cs="Times New Roman"/>
              </w:rPr>
              <w:t>L</w:t>
            </w:r>
            <w:r w:rsidRPr="003D1393" w:rsidDel="0021509C">
              <w:rPr>
                <w:rFonts w:ascii="Times New Roman" w:hAnsi="Times New Roman" w:cs="Times New Roman"/>
              </w:rPr>
              <w:t>icensee</w:t>
            </w:r>
            <w:r w:rsidRPr="003D1393">
              <w:rPr>
                <w:rFonts w:ascii="Times New Roman" w:hAnsi="Times New Roman" w:cs="Times New Roman"/>
              </w:rPr>
              <w:t xml:space="preserve"> under sub regulation (2) shall specify —</w:t>
            </w:r>
          </w:p>
          <w:p w14:paraId="1606B634" w14:textId="77777777" w:rsidR="00317200" w:rsidRPr="003D1393" w:rsidRDefault="00317200" w:rsidP="00317200">
            <w:pPr>
              <w:spacing w:line="240" w:lineRule="auto"/>
              <w:jc w:val="both"/>
              <w:rPr>
                <w:rFonts w:ascii="Times New Roman" w:hAnsi="Times New Roman" w:cs="Times New Roman"/>
              </w:rPr>
            </w:pPr>
          </w:p>
          <w:p w14:paraId="1A8896E6" w14:textId="77777777" w:rsidR="00317200" w:rsidRPr="003D1393" w:rsidRDefault="00317200" w:rsidP="00317200">
            <w:pPr>
              <w:pStyle w:val="ListParagraph"/>
              <w:numPr>
                <w:ilvl w:val="5"/>
                <w:numId w:val="5"/>
              </w:numPr>
              <w:spacing w:before="0" w:after="0" w:line="240" w:lineRule="auto"/>
              <w:ind w:left="1051" w:hanging="540"/>
              <w:jc w:val="both"/>
              <w:rPr>
                <w:rFonts w:ascii="Times New Roman" w:hAnsi="Times New Roman" w:cs="Times New Roman"/>
              </w:rPr>
            </w:pPr>
            <w:r w:rsidRPr="003D1393">
              <w:rPr>
                <w:rFonts w:ascii="Times New Roman" w:hAnsi="Times New Roman" w:cs="Times New Roman"/>
              </w:rPr>
              <w:t>in the case where the application is approved, the fact of such approval and any conditions attached thereto, and</w:t>
            </w:r>
          </w:p>
          <w:p w14:paraId="0511BD44" w14:textId="77777777" w:rsidR="00317200" w:rsidRPr="003D1393" w:rsidRDefault="00317200" w:rsidP="00317200">
            <w:pPr>
              <w:pStyle w:val="ListParagraph"/>
              <w:spacing w:line="240" w:lineRule="auto"/>
              <w:ind w:left="1051"/>
              <w:jc w:val="both"/>
              <w:rPr>
                <w:rFonts w:ascii="Times New Roman" w:hAnsi="Times New Roman" w:cs="Times New Roman"/>
              </w:rPr>
            </w:pPr>
          </w:p>
          <w:p w14:paraId="149686AA" w14:textId="77777777" w:rsidR="00317200" w:rsidRPr="003D1393" w:rsidRDefault="00317200" w:rsidP="00317200">
            <w:pPr>
              <w:pStyle w:val="ListParagraph"/>
              <w:numPr>
                <w:ilvl w:val="5"/>
                <w:numId w:val="5"/>
              </w:numPr>
              <w:spacing w:before="0" w:after="0" w:line="240" w:lineRule="auto"/>
              <w:ind w:left="1051" w:hanging="540"/>
              <w:jc w:val="both"/>
              <w:rPr>
                <w:rFonts w:ascii="Times New Roman" w:hAnsi="Times New Roman" w:cs="Times New Roman"/>
              </w:rPr>
            </w:pPr>
            <w:r w:rsidRPr="003D1393">
              <w:rPr>
                <w:rFonts w:ascii="Times New Roman" w:hAnsi="Times New Roman" w:cs="Times New Roman"/>
              </w:rPr>
              <w:t>in the case where the application is rejected, the fact of such rejection and the reason for the rejection.</w:t>
            </w:r>
          </w:p>
          <w:p w14:paraId="6DB8DAA2" w14:textId="77777777" w:rsidR="00317200" w:rsidRPr="003D1393" w:rsidRDefault="00317200" w:rsidP="00317200">
            <w:pPr>
              <w:spacing w:before="0" w:line="240" w:lineRule="auto"/>
              <w:jc w:val="both"/>
              <w:rPr>
                <w:rFonts w:ascii="Times New Roman" w:hAnsi="Times New Roman" w:cs="Times New Roman"/>
              </w:rPr>
            </w:pPr>
          </w:p>
          <w:p w14:paraId="67A85F80" w14:textId="77777777" w:rsidR="00317200" w:rsidRPr="003D1393" w:rsidRDefault="00317200" w:rsidP="00317200">
            <w:pPr>
              <w:pStyle w:val="ListParagraph"/>
              <w:spacing w:before="0" w:after="0" w:line="240" w:lineRule="auto"/>
              <w:ind w:left="511"/>
              <w:jc w:val="both"/>
              <w:rPr>
                <w:rFonts w:ascii="Times New Roman" w:hAnsi="Times New Roman" w:cs="Times New Roman"/>
              </w:rPr>
            </w:pPr>
          </w:p>
          <w:p w14:paraId="4164AC02" w14:textId="77777777" w:rsidR="00317200" w:rsidRPr="003D1393" w:rsidRDefault="00317200" w:rsidP="00317200">
            <w:pPr>
              <w:pStyle w:val="ListParagraph"/>
              <w:numPr>
                <w:ilvl w:val="1"/>
                <w:numId w:val="5"/>
              </w:numPr>
              <w:spacing w:before="0" w:after="0" w:line="240" w:lineRule="auto"/>
              <w:ind w:left="511" w:hanging="540"/>
              <w:jc w:val="both"/>
              <w:rPr>
                <w:rFonts w:ascii="Times New Roman" w:hAnsi="Times New Roman" w:cs="Times New Roman"/>
              </w:rPr>
            </w:pPr>
            <w:r w:rsidRPr="003D1393">
              <w:rPr>
                <w:rFonts w:ascii="Times New Roman" w:hAnsi="Times New Roman" w:cs="Times New Roman"/>
              </w:rPr>
              <w:lastRenderedPageBreak/>
              <w:t>Where the application is approved, the prosumer shall enter into a Net-metering System Agreement, with minimum requirements prescribed in the Third Schedule. The Prosumer shall pay to the Licensee a non-refundable fee defined by the Authority for the tariff control period.</w:t>
            </w:r>
          </w:p>
          <w:p w14:paraId="4E27A1E4" w14:textId="77777777" w:rsidR="00317200" w:rsidRPr="003D1393" w:rsidRDefault="00317200" w:rsidP="00317200">
            <w:pPr>
              <w:pStyle w:val="ListParagraph"/>
              <w:spacing w:before="0" w:after="0" w:line="240" w:lineRule="auto"/>
              <w:ind w:left="511"/>
              <w:jc w:val="both"/>
              <w:rPr>
                <w:rFonts w:ascii="Times New Roman" w:hAnsi="Times New Roman" w:cs="Times New Roman"/>
              </w:rPr>
            </w:pPr>
          </w:p>
          <w:p w14:paraId="617A8783" w14:textId="1ED06B99" w:rsidR="00317200" w:rsidRPr="003D1393" w:rsidRDefault="00317200" w:rsidP="00317200">
            <w:pPr>
              <w:pStyle w:val="ListParagraph"/>
              <w:numPr>
                <w:ilvl w:val="1"/>
                <w:numId w:val="5"/>
              </w:numPr>
              <w:spacing w:before="0" w:after="0" w:line="240" w:lineRule="auto"/>
              <w:ind w:left="511" w:hanging="540"/>
              <w:jc w:val="both"/>
              <w:rPr>
                <w:rFonts w:ascii="Times New Roman" w:hAnsi="Times New Roman" w:cs="Times New Roman"/>
              </w:rPr>
            </w:pPr>
            <w:r w:rsidRPr="003D1393">
              <w:rPr>
                <w:rFonts w:ascii="Times New Roman" w:hAnsi="Times New Roman" w:cs="Times New Roman"/>
              </w:rPr>
              <w:t>The Prosumer shall install</w:t>
            </w:r>
            <w:r>
              <w:rPr>
                <w:rFonts w:ascii="Times New Roman" w:hAnsi="Times New Roman" w:cs="Times New Roman"/>
              </w:rPr>
              <w:t xml:space="preserve"> and </w:t>
            </w:r>
            <w:r w:rsidR="002A22B9">
              <w:rPr>
                <w:rFonts w:ascii="Times New Roman" w:hAnsi="Times New Roman" w:cs="Times New Roman"/>
              </w:rPr>
              <w:t xml:space="preserve">commission </w:t>
            </w:r>
            <w:r w:rsidR="002A22B9" w:rsidRPr="003D1393">
              <w:rPr>
                <w:rFonts w:ascii="Times New Roman" w:hAnsi="Times New Roman" w:cs="Times New Roman"/>
              </w:rPr>
              <w:t>within</w:t>
            </w:r>
            <w:r w:rsidRPr="003D1393">
              <w:rPr>
                <w:rFonts w:ascii="Times New Roman" w:hAnsi="Times New Roman" w:cs="Times New Roman"/>
              </w:rPr>
              <w:t xml:space="preserve"> </w:t>
            </w:r>
            <w:r>
              <w:rPr>
                <w:rFonts w:ascii="Times New Roman" w:hAnsi="Times New Roman" w:cs="Times New Roman"/>
              </w:rPr>
              <w:t>six</w:t>
            </w:r>
            <w:r w:rsidRPr="003D1393">
              <w:rPr>
                <w:rFonts w:ascii="Times New Roman" w:hAnsi="Times New Roman" w:cs="Times New Roman"/>
              </w:rPr>
              <w:t xml:space="preserve"> (</w:t>
            </w:r>
            <w:r>
              <w:rPr>
                <w:rFonts w:ascii="Times New Roman" w:hAnsi="Times New Roman" w:cs="Times New Roman"/>
              </w:rPr>
              <w:t>6</w:t>
            </w:r>
            <w:r w:rsidRPr="003D1393">
              <w:rPr>
                <w:rFonts w:ascii="Times New Roman" w:hAnsi="Times New Roman" w:cs="Times New Roman"/>
              </w:rPr>
              <w:t>) months from the date of entering into the agreement in sub regulation (4), failure to which the application shall be deemed withdrawn and cancelled.</w:t>
            </w:r>
          </w:p>
          <w:p w14:paraId="34AD84B5" w14:textId="77777777" w:rsidR="00317200" w:rsidRPr="003D1393" w:rsidRDefault="00317200" w:rsidP="00317200">
            <w:pPr>
              <w:pStyle w:val="ListParagraph"/>
              <w:rPr>
                <w:rFonts w:ascii="Times New Roman" w:hAnsi="Times New Roman" w:cs="Times New Roman"/>
              </w:rPr>
            </w:pPr>
          </w:p>
          <w:p w14:paraId="7FC8DE9B" w14:textId="77777777" w:rsidR="00661230" w:rsidRDefault="00317200" w:rsidP="00DE31FA">
            <w:pPr>
              <w:pStyle w:val="ListParagraph"/>
              <w:numPr>
                <w:ilvl w:val="1"/>
                <w:numId w:val="5"/>
              </w:numPr>
              <w:spacing w:before="0" w:after="0" w:line="240" w:lineRule="auto"/>
              <w:ind w:left="511" w:hanging="540"/>
              <w:jc w:val="both"/>
              <w:rPr>
                <w:rFonts w:ascii="Times New Roman" w:hAnsi="Times New Roman" w:cs="Times New Roman"/>
              </w:rPr>
            </w:pPr>
            <w:r w:rsidRPr="003D1393">
              <w:rPr>
                <w:rFonts w:ascii="Times New Roman" w:hAnsi="Times New Roman" w:cs="Times New Roman"/>
              </w:rPr>
              <w:t xml:space="preserve">A Licensee shall apply for approval of the fees payable in (4) as part of the tariff review by the Authority. </w:t>
            </w:r>
          </w:p>
          <w:p w14:paraId="5810CBC1" w14:textId="77777777" w:rsidR="00661230" w:rsidRPr="00DE31FA" w:rsidRDefault="00661230" w:rsidP="00DE31FA">
            <w:pPr>
              <w:spacing w:before="0" w:line="240" w:lineRule="auto"/>
              <w:jc w:val="both"/>
              <w:rPr>
                <w:rFonts w:ascii="Times New Roman" w:hAnsi="Times New Roman" w:cs="Times New Roman"/>
              </w:rPr>
            </w:pPr>
          </w:p>
          <w:p w14:paraId="1765973D" w14:textId="77777777" w:rsidR="00661230" w:rsidRPr="003D1393" w:rsidRDefault="00661230" w:rsidP="00317200">
            <w:pPr>
              <w:pStyle w:val="ListParagraph"/>
              <w:numPr>
                <w:ilvl w:val="1"/>
                <w:numId w:val="5"/>
              </w:numPr>
              <w:spacing w:before="0" w:after="0" w:line="240" w:lineRule="auto"/>
              <w:ind w:left="511" w:hanging="540"/>
              <w:jc w:val="both"/>
              <w:rPr>
                <w:rFonts w:ascii="Times New Roman" w:hAnsi="Times New Roman" w:cs="Times New Roman"/>
              </w:rPr>
            </w:pPr>
            <w:r w:rsidRPr="00C014EC">
              <w:rPr>
                <w:rFonts w:ascii="Times New Roman" w:eastAsia="Arial" w:hAnsi="Times New Roman" w:cs="Times New Roman"/>
              </w:rPr>
              <w:t>A Licensee shall apply to the Authority for approval of the non-refundable application fee within sixty (60) days of coming into force of these Regulations</w:t>
            </w:r>
          </w:p>
          <w:p w14:paraId="2F67B6C2" w14:textId="77777777" w:rsidR="00317200" w:rsidRPr="003D1393" w:rsidRDefault="00317200" w:rsidP="00317200">
            <w:pPr>
              <w:spacing w:before="0" w:line="240" w:lineRule="auto"/>
              <w:jc w:val="both"/>
              <w:rPr>
                <w:rFonts w:ascii="Times New Roman" w:hAnsi="Times New Roman" w:cs="Times New Roman"/>
              </w:rPr>
            </w:pPr>
          </w:p>
          <w:p w14:paraId="38DB01C6" w14:textId="77777777" w:rsidR="00317200" w:rsidRPr="003D1393" w:rsidRDefault="00317200" w:rsidP="00317200">
            <w:pPr>
              <w:pStyle w:val="ListParagraph"/>
              <w:numPr>
                <w:ilvl w:val="1"/>
                <w:numId w:val="5"/>
              </w:numPr>
              <w:spacing w:before="0" w:after="0" w:line="240" w:lineRule="auto"/>
              <w:ind w:left="511" w:hanging="540"/>
              <w:jc w:val="both"/>
              <w:rPr>
                <w:rFonts w:ascii="Times New Roman" w:hAnsi="Times New Roman" w:cs="Times New Roman"/>
              </w:rPr>
            </w:pPr>
            <w:r w:rsidRPr="003D1393">
              <w:rPr>
                <w:rFonts w:ascii="Times New Roman" w:hAnsi="Times New Roman" w:cs="Times New Roman"/>
              </w:rPr>
              <w:t xml:space="preserve">A copy of each signed Net-metering System Agreement shall be filed by </w:t>
            </w:r>
            <w:r w:rsidRPr="003D1393" w:rsidDel="0021509C">
              <w:rPr>
                <w:rFonts w:ascii="Times New Roman" w:hAnsi="Times New Roman" w:cs="Times New Roman"/>
              </w:rPr>
              <w:t xml:space="preserve">the </w:t>
            </w:r>
            <w:r w:rsidRPr="003D1393">
              <w:rPr>
                <w:rFonts w:ascii="Times New Roman" w:hAnsi="Times New Roman" w:cs="Times New Roman"/>
              </w:rPr>
              <w:t>Prosumer to the Authority within thirty (30) days.</w:t>
            </w:r>
          </w:p>
        </w:tc>
      </w:tr>
      <w:tr w:rsidR="00317200" w:rsidRPr="00A2255F" w14:paraId="674B0011" w14:textId="77777777" w:rsidTr="008C7614">
        <w:tc>
          <w:tcPr>
            <w:tcW w:w="5000" w:type="pct"/>
            <w:gridSpan w:val="3"/>
          </w:tcPr>
          <w:p w14:paraId="5C814BEF" w14:textId="77777777" w:rsidR="00317200" w:rsidRPr="00A2255F" w:rsidRDefault="00317200" w:rsidP="00317200">
            <w:pPr>
              <w:spacing w:line="240" w:lineRule="auto"/>
              <w:jc w:val="center"/>
              <w:rPr>
                <w:rFonts w:ascii="Times New Roman" w:hAnsi="Times New Roman" w:cs="Times New Roman"/>
              </w:rPr>
            </w:pPr>
            <w:r w:rsidRPr="00A2255F">
              <w:rPr>
                <w:rFonts w:ascii="Times New Roman" w:hAnsi="Times New Roman" w:cs="Times New Roman"/>
                <w:b/>
                <w:bCs/>
              </w:rPr>
              <w:lastRenderedPageBreak/>
              <w:t>PART IV- INSTALLATION, OPERATION AND MAINTENANCE OF NET-METERING SYSTEMS</w:t>
            </w:r>
          </w:p>
        </w:tc>
      </w:tr>
      <w:tr w:rsidR="00317200" w:rsidRPr="00A2255F" w14:paraId="509C03D1" w14:textId="77777777" w:rsidTr="008C7614">
        <w:tc>
          <w:tcPr>
            <w:tcW w:w="1140" w:type="pct"/>
          </w:tcPr>
          <w:p w14:paraId="434E69C3" w14:textId="77777777" w:rsidR="00317200" w:rsidRPr="00A2255F" w:rsidRDefault="00317200" w:rsidP="00317200">
            <w:pPr>
              <w:spacing w:line="240" w:lineRule="auto"/>
              <w:jc w:val="both"/>
              <w:rPr>
                <w:rFonts w:ascii="Times New Roman" w:hAnsi="Times New Roman" w:cs="Times New Roman"/>
                <w:b/>
              </w:rPr>
            </w:pPr>
          </w:p>
        </w:tc>
        <w:tc>
          <w:tcPr>
            <w:tcW w:w="212" w:type="pct"/>
          </w:tcPr>
          <w:p w14:paraId="323C32A9" w14:textId="77777777" w:rsidR="00317200" w:rsidRPr="00A2255F" w:rsidRDefault="00317200" w:rsidP="00317200">
            <w:pPr>
              <w:pStyle w:val="ListParagraph"/>
              <w:spacing w:line="240" w:lineRule="auto"/>
              <w:ind w:left="360"/>
              <w:jc w:val="both"/>
              <w:rPr>
                <w:rFonts w:ascii="Times New Roman" w:hAnsi="Times New Roman" w:cs="Times New Roman"/>
              </w:rPr>
            </w:pPr>
          </w:p>
        </w:tc>
        <w:tc>
          <w:tcPr>
            <w:tcW w:w="3648" w:type="pct"/>
          </w:tcPr>
          <w:p w14:paraId="4A70488C" w14:textId="77777777" w:rsidR="00317200" w:rsidRPr="00A2255F" w:rsidRDefault="00317200" w:rsidP="00317200">
            <w:pPr>
              <w:spacing w:line="240" w:lineRule="auto"/>
              <w:jc w:val="both"/>
              <w:rPr>
                <w:rFonts w:ascii="Times New Roman" w:hAnsi="Times New Roman" w:cs="Times New Roman"/>
              </w:rPr>
            </w:pPr>
          </w:p>
        </w:tc>
      </w:tr>
      <w:tr w:rsidR="00317200" w:rsidRPr="00A2255F" w14:paraId="02651B17" w14:textId="77777777" w:rsidTr="008C7614">
        <w:tc>
          <w:tcPr>
            <w:tcW w:w="1140" w:type="pct"/>
          </w:tcPr>
          <w:p w14:paraId="0C4B446B" w14:textId="77777777" w:rsidR="00317200" w:rsidRPr="00A2255F" w:rsidRDefault="00317200" w:rsidP="00317200">
            <w:pPr>
              <w:spacing w:before="0" w:line="240" w:lineRule="auto"/>
              <w:jc w:val="both"/>
              <w:rPr>
                <w:rFonts w:ascii="Times New Roman" w:hAnsi="Times New Roman" w:cs="Times New Roman"/>
                <w:b/>
              </w:rPr>
            </w:pPr>
            <w:r w:rsidRPr="00A2255F">
              <w:rPr>
                <w:rFonts w:ascii="Times New Roman" w:hAnsi="Times New Roman" w:cs="Times New Roman"/>
                <w:b/>
              </w:rPr>
              <w:t>Installation, grid interconnection, maintenance and operations</w:t>
            </w:r>
          </w:p>
        </w:tc>
        <w:tc>
          <w:tcPr>
            <w:tcW w:w="212" w:type="pct"/>
          </w:tcPr>
          <w:p w14:paraId="3E8C6808" w14:textId="77777777" w:rsidR="00317200" w:rsidRPr="00A2255F" w:rsidRDefault="00317200" w:rsidP="00317200">
            <w:pPr>
              <w:pStyle w:val="ListParagraph"/>
              <w:numPr>
                <w:ilvl w:val="0"/>
                <w:numId w:val="5"/>
              </w:numPr>
              <w:spacing w:before="0" w:after="0" w:line="240" w:lineRule="auto"/>
              <w:jc w:val="both"/>
              <w:rPr>
                <w:rFonts w:ascii="Times New Roman" w:hAnsi="Times New Roman" w:cs="Times New Roman"/>
              </w:rPr>
            </w:pPr>
          </w:p>
        </w:tc>
        <w:tc>
          <w:tcPr>
            <w:tcW w:w="3648" w:type="pct"/>
          </w:tcPr>
          <w:p w14:paraId="2B7FC65C" w14:textId="77777777" w:rsidR="00317200" w:rsidRPr="00A2255F" w:rsidRDefault="00317200" w:rsidP="00317200">
            <w:pPr>
              <w:pStyle w:val="ListParagraph"/>
              <w:numPr>
                <w:ilvl w:val="1"/>
                <w:numId w:val="5"/>
              </w:numPr>
              <w:spacing w:before="60" w:after="60"/>
              <w:ind w:left="451" w:hanging="540"/>
              <w:contextualSpacing w:val="0"/>
              <w:jc w:val="both"/>
              <w:rPr>
                <w:rFonts w:ascii="Times New Roman" w:hAnsi="Times New Roman" w:cs="Times New Roman"/>
              </w:rPr>
            </w:pPr>
            <w:r w:rsidRPr="00876364">
              <w:rPr>
                <w:rFonts w:ascii="Times New Roman" w:hAnsi="Times New Roman" w:cs="Times New Roman"/>
              </w:rPr>
              <w:t>The installation, interconnection, maintenance, and operation of Net-metering Systems shall be performed by a Licensed Person</w:t>
            </w:r>
            <w:r w:rsidRPr="00A2255F">
              <w:rPr>
                <w:rFonts w:ascii="Times New Roman" w:hAnsi="Times New Roman" w:cs="Times New Roman"/>
              </w:rPr>
              <w:t xml:space="preserve"> and using such equipment and system configuration in order to meet requirements of the Kenya Electricity Distribution Grid Code, any relevant Kenya Standards</w:t>
            </w:r>
            <w:r>
              <w:rPr>
                <w:rFonts w:ascii="Times New Roman" w:hAnsi="Times New Roman" w:cs="Times New Roman"/>
              </w:rPr>
              <w:t>, applicable statutory requirements</w:t>
            </w:r>
            <w:r w:rsidRPr="00A2255F">
              <w:rPr>
                <w:rFonts w:ascii="Times New Roman" w:hAnsi="Times New Roman" w:cs="Times New Roman"/>
              </w:rPr>
              <w:t xml:space="preserve"> and guidelines issued by the Authority as applicable.</w:t>
            </w:r>
          </w:p>
          <w:p w14:paraId="5FE98DE3" w14:textId="77777777" w:rsidR="00317200" w:rsidRPr="00A2255F" w:rsidRDefault="00317200" w:rsidP="00317200">
            <w:pPr>
              <w:pStyle w:val="ListParagraph"/>
              <w:numPr>
                <w:ilvl w:val="1"/>
                <w:numId w:val="5"/>
              </w:numPr>
              <w:spacing w:before="60" w:after="60"/>
              <w:ind w:left="451" w:hanging="540"/>
              <w:contextualSpacing w:val="0"/>
              <w:jc w:val="both"/>
              <w:rPr>
                <w:rFonts w:ascii="Times New Roman" w:hAnsi="Times New Roman" w:cs="Times New Roman"/>
              </w:rPr>
            </w:pPr>
            <w:r w:rsidRPr="00A2255F">
              <w:rPr>
                <w:rFonts w:ascii="Times New Roman" w:hAnsi="Times New Roman" w:cs="Times New Roman"/>
              </w:rPr>
              <w:t>A Net-metering System shall be capable of operating in parallel to the distribution network and safely deliver power at a single point of interconnection.</w:t>
            </w:r>
          </w:p>
          <w:p w14:paraId="1DF52ED5" w14:textId="77777777" w:rsidR="00317200" w:rsidRPr="00A2255F" w:rsidRDefault="00317200" w:rsidP="00317200">
            <w:pPr>
              <w:pStyle w:val="ListParagraph"/>
              <w:numPr>
                <w:ilvl w:val="1"/>
                <w:numId w:val="5"/>
              </w:numPr>
              <w:spacing w:before="60" w:after="60"/>
              <w:ind w:left="451" w:hanging="540"/>
              <w:contextualSpacing w:val="0"/>
              <w:jc w:val="both"/>
              <w:rPr>
                <w:rFonts w:ascii="Times New Roman" w:hAnsi="Times New Roman" w:cs="Times New Roman"/>
              </w:rPr>
            </w:pPr>
            <w:r w:rsidRPr="00A2255F">
              <w:rPr>
                <w:rFonts w:ascii="Times New Roman" w:hAnsi="Times New Roman" w:cs="Times New Roman"/>
              </w:rPr>
              <w:t xml:space="preserve">Meters for Net-metering Systems shall be smart with the following minimum specifications– </w:t>
            </w:r>
          </w:p>
          <w:p w14:paraId="62127466" w14:textId="77777777" w:rsidR="00317200" w:rsidRPr="00A2255F" w:rsidRDefault="00317200" w:rsidP="00317200">
            <w:pPr>
              <w:pStyle w:val="ListParagraph"/>
              <w:numPr>
                <w:ilvl w:val="5"/>
                <w:numId w:val="5"/>
              </w:numPr>
              <w:spacing w:before="60" w:after="60"/>
              <w:ind w:left="991" w:hanging="540"/>
              <w:contextualSpacing w:val="0"/>
              <w:jc w:val="both"/>
              <w:rPr>
                <w:rFonts w:ascii="Times New Roman" w:hAnsi="Times New Roman" w:cs="Times New Roman"/>
              </w:rPr>
            </w:pPr>
            <w:r w:rsidRPr="00A2255F">
              <w:rPr>
                <w:rFonts w:ascii="Times New Roman" w:hAnsi="Times New Roman" w:cs="Times New Roman"/>
              </w:rPr>
              <w:t>Be bi-directional capable of two-way communication used solely to measure and register electricity flow in both directions at the same rate</w:t>
            </w:r>
            <w:r w:rsidRPr="00A2255F" w:rsidDel="00593CB0">
              <w:rPr>
                <w:rFonts w:ascii="Times New Roman" w:hAnsi="Times New Roman" w:cs="Times New Roman"/>
              </w:rPr>
              <w:t>;</w:t>
            </w:r>
          </w:p>
          <w:p w14:paraId="790850C8" w14:textId="77777777" w:rsidR="00317200" w:rsidRPr="00A2255F" w:rsidRDefault="00317200" w:rsidP="00317200">
            <w:pPr>
              <w:pStyle w:val="ListParagraph"/>
              <w:numPr>
                <w:ilvl w:val="5"/>
                <w:numId w:val="5"/>
              </w:numPr>
              <w:spacing w:before="60" w:after="60"/>
              <w:ind w:left="991" w:hanging="540"/>
              <w:contextualSpacing w:val="0"/>
              <w:jc w:val="both"/>
              <w:rPr>
                <w:rFonts w:ascii="Times New Roman" w:hAnsi="Times New Roman" w:cs="Times New Roman"/>
              </w:rPr>
            </w:pPr>
            <w:r w:rsidRPr="00A2255F">
              <w:rPr>
                <w:rFonts w:ascii="Times New Roman" w:hAnsi="Times New Roman" w:cs="Times New Roman"/>
              </w:rPr>
              <w:t>Be able to measure and record peak supply in different periods;</w:t>
            </w:r>
          </w:p>
          <w:p w14:paraId="4F0FFFCB" w14:textId="77777777" w:rsidR="00317200" w:rsidRPr="00B56887" w:rsidRDefault="00317200" w:rsidP="00317200">
            <w:pPr>
              <w:pStyle w:val="ListParagraph"/>
              <w:numPr>
                <w:ilvl w:val="5"/>
                <w:numId w:val="5"/>
              </w:numPr>
              <w:spacing w:before="60" w:after="60"/>
              <w:ind w:left="991" w:hanging="540"/>
              <w:contextualSpacing w:val="0"/>
              <w:jc w:val="both"/>
              <w:rPr>
                <w:rFonts w:ascii="Times New Roman" w:hAnsi="Times New Roman" w:cs="Times New Roman"/>
              </w:rPr>
            </w:pPr>
            <w:r w:rsidRPr="00A2255F">
              <w:rPr>
                <w:rFonts w:ascii="Times New Roman" w:hAnsi="Times New Roman" w:cs="Times New Roman"/>
              </w:rPr>
              <w:t>Provide for time-of-use metering;</w:t>
            </w:r>
          </w:p>
          <w:p w14:paraId="33D4E165" w14:textId="574F204D" w:rsidR="00317200" w:rsidRPr="00A2255F" w:rsidRDefault="00317200" w:rsidP="00317200">
            <w:pPr>
              <w:pStyle w:val="ListParagraph"/>
              <w:numPr>
                <w:ilvl w:val="1"/>
                <w:numId w:val="5"/>
              </w:numPr>
              <w:ind w:left="428" w:hanging="567"/>
              <w:rPr>
                <w:rFonts w:ascii="Times New Roman" w:hAnsi="Times New Roman" w:cs="Times New Roman"/>
              </w:rPr>
            </w:pPr>
            <w:r w:rsidRPr="00A2255F">
              <w:rPr>
                <w:rFonts w:ascii="Times New Roman" w:hAnsi="Times New Roman" w:cs="Times New Roman"/>
              </w:rPr>
              <w:t>The type approval, and security and protection of meters shall be in accordance with section</w:t>
            </w:r>
            <w:r w:rsidR="00BE0253">
              <w:rPr>
                <w:rFonts w:ascii="Times New Roman" w:hAnsi="Times New Roman" w:cs="Times New Roman"/>
              </w:rPr>
              <w:t xml:space="preserve"> </w:t>
            </w:r>
            <w:r w:rsidRPr="00A2255F">
              <w:rPr>
                <w:rFonts w:ascii="Times New Roman" w:hAnsi="Times New Roman" w:cs="Times New Roman"/>
              </w:rPr>
              <w:t xml:space="preserve">154 and 155 of the Act </w:t>
            </w:r>
            <w:r w:rsidRPr="00A2255F">
              <w:rPr>
                <w:rFonts w:ascii="Times New Roman" w:hAnsi="Times New Roman" w:cs="Times New Roman"/>
              </w:rPr>
              <w:lastRenderedPageBreak/>
              <w:t xml:space="preserve">respectively. Where the prosumer provides </w:t>
            </w:r>
            <w:r>
              <w:rPr>
                <w:rFonts w:ascii="Times New Roman" w:hAnsi="Times New Roman" w:cs="Times New Roman"/>
              </w:rPr>
              <w:t xml:space="preserve">a </w:t>
            </w:r>
            <w:r w:rsidRPr="00C75DBB">
              <w:rPr>
                <w:rFonts w:ascii="Times New Roman" w:hAnsi="Times New Roman" w:cs="Times New Roman"/>
              </w:rPr>
              <w:t>meter or check meter, the provisions of section 156 and 157</w:t>
            </w:r>
            <w:r w:rsidRPr="00A2255F">
              <w:rPr>
                <w:rFonts w:ascii="Times New Roman" w:hAnsi="Times New Roman" w:cs="Times New Roman"/>
              </w:rPr>
              <w:t xml:space="preserve"> of the Act shall apply.</w:t>
            </w:r>
          </w:p>
          <w:p w14:paraId="08D7A095" w14:textId="77777777" w:rsidR="00317200" w:rsidRPr="00A2255F" w:rsidRDefault="00317200" w:rsidP="00317200">
            <w:pPr>
              <w:pStyle w:val="ListParagraph"/>
              <w:numPr>
                <w:ilvl w:val="1"/>
                <w:numId w:val="5"/>
              </w:numPr>
              <w:spacing w:before="60" w:after="60"/>
              <w:ind w:left="451" w:hanging="540"/>
              <w:contextualSpacing w:val="0"/>
              <w:jc w:val="both"/>
              <w:rPr>
                <w:rFonts w:ascii="Times New Roman" w:hAnsi="Times New Roman" w:cs="Times New Roman"/>
              </w:rPr>
            </w:pPr>
            <w:r w:rsidRPr="00A2255F">
              <w:rPr>
                <w:rFonts w:ascii="Times New Roman" w:hAnsi="Times New Roman" w:cs="Times New Roman"/>
              </w:rPr>
              <w:t xml:space="preserve">The Prosumer shall bear costs related to the meter and setting up the interconnection with </w:t>
            </w:r>
            <w:r w:rsidRPr="00A2255F" w:rsidDel="0021509C">
              <w:rPr>
                <w:rFonts w:ascii="Times New Roman" w:hAnsi="Times New Roman" w:cs="Times New Roman"/>
              </w:rPr>
              <w:t xml:space="preserve">the </w:t>
            </w:r>
            <w:r w:rsidRPr="00A2255F">
              <w:rPr>
                <w:rFonts w:ascii="Times New Roman" w:hAnsi="Times New Roman" w:cs="Times New Roman"/>
              </w:rPr>
              <w:t>L</w:t>
            </w:r>
            <w:r w:rsidRPr="00A2255F" w:rsidDel="0021509C">
              <w:rPr>
                <w:rFonts w:ascii="Times New Roman" w:hAnsi="Times New Roman" w:cs="Times New Roman"/>
              </w:rPr>
              <w:t>icensee</w:t>
            </w:r>
            <w:r w:rsidRPr="00A2255F">
              <w:rPr>
                <w:rFonts w:ascii="Times New Roman" w:hAnsi="Times New Roman" w:cs="Times New Roman"/>
              </w:rPr>
              <w:t>’s network.</w:t>
            </w:r>
          </w:p>
          <w:p w14:paraId="53383325" w14:textId="77777777" w:rsidR="00317200" w:rsidRPr="006B2CF1" w:rsidRDefault="00317200" w:rsidP="00317200">
            <w:pPr>
              <w:pStyle w:val="ListParagraph"/>
              <w:numPr>
                <w:ilvl w:val="1"/>
                <w:numId w:val="5"/>
              </w:numPr>
              <w:spacing w:before="60" w:after="60"/>
              <w:ind w:left="451" w:hanging="540"/>
              <w:contextualSpacing w:val="0"/>
              <w:jc w:val="both"/>
              <w:rPr>
                <w:rFonts w:ascii="Times New Roman" w:hAnsi="Times New Roman" w:cs="Times New Roman"/>
              </w:rPr>
            </w:pPr>
            <w:r w:rsidRPr="006B2CF1" w:rsidDel="0021509C">
              <w:rPr>
                <w:rFonts w:ascii="Times New Roman" w:hAnsi="Times New Roman" w:cs="Times New Roman"/>
              </w:rPr>
              <w:t>The</w:t>
            </w:r>
            <w:r w:rsidRPr="006B2CF1">
              <w:rPr>
                <w:rFonts w:ascii="Times New Roman" w:hAnsi="Times New Roman" w:cs="Times New Roman"/>
              </w:rPr>
              <w:t xml:space="preserve"> Prosumer shall give the Licensee a written notice of fourteen (14) days to witness the testing and commissioning of the Net-metering System. The Licensee shall be entitled to attend and witness the testing and commissioning.</w:t>
            </w:r>
          </w:p>
          <w:p w14:paraId="2E0EE311" w14:textId="77777777" w:rsidR="00317200" w:rsidRPr="00A2255F" w:rsidRDefault="00317200" w:rsidP="00317200">
            <w:pPr>
              <w:pStyle w:val="ListParagraph"/>
              <w:numPr>
                <w:ilvl w:val="1"/>
                <w:numId w:val="5"/>
              </w:numPr>
              <w:spacing w:before="60" w:after="60"/>
              <w:ind w:left="451" w:hanging="540"/>
              <w:contextualSpacing w:val="0"/>
              <w:jc w:val="both"/>
              <w:rPr>
                <w:rFonts w:ascii="Times New Roman" w:hAnsi="Times New Roman" w:cs="Times New Roman"/>
              </w:rPr>
            </w:pPr>
            <w:r w:rsidRPr="00A2255F">
              <w:rPr>
                <w:rFonts w:ascii="Times New Roman" w:hAnsi="Times New Roman" w:cs="Times New Roman"/>
              </w:rPr>
              <w:t>To prevent a Net-metering Prosumer from back-feeding a de-energized line, a Net-metering facility shall have a visibly open, lockable, manual-disconnect switch, which is accessible by the Licensee and clearly labelled. This requirement for a manual-disconnect switch shall be waived if the following three (3) conditions are met:</w:t>
            </w:r>
          </w:p>
          <w:p w14:paraId="0C29C7BD" w14:textId="77777777" w:rsidR="00317200" w:rsidRPr="00A2255F" w:rsidRDefault="00317200" w:rsidP="00317200">
            <w:pPr>
              <w:numPr>
                <w:ilvl w:val="0"/>
                <w:numId w:val="23"/>
              </w:numPr>
              <w:spacing w:before="60" w:after="60" w:line="276" w:lineRule="auto"/>
              <w:jc w:val="both"/>
              <w:rPr>
                <w:rFonts w:ascii="Times New Roman" w:hAnsi="Times New Roman" w:cs="Times New Roman"/>
                <w:b/>
              </w:rPr>
            </w:pPr>
            <w:r w:rsidRPr="00A2255F">
              <w:rPr>
                <w:rFonts w:ascii="Times New Roman" w:hAnsi="Times New Roman" w:cs="Times New Roman"/>
              </w:rPr>
              <w:t>The generation system must be designed to shut down or disconnect automatically and cannot be manually overridden upon loss of utility power;</w:t>
            </w:r>
          </w:p>
          <w:p w14:paraId="39E058DB" w14:textId="77777777" w:rsidR="00317200" w:rsidRPr="00A2255F" w:rsidRDefault="00317200" w:rsidP="00317200">
            <w:pPr>
              <w:numPr>
                <w:ilvl w:val="0"/>
                <w:numId w:val="23"/>
              </w:numPr>
              <w:spacing w:before="60" w:after="60" w:line="276" w:lineRule="auto"/>
              <w:jc w:val="both"/>
              <w:rPr>
                <w:rFonts w:ascii="Times New Roman" w:hAnsi="Times New Roman" w:cs="Times New Roman"/>
                <w:b/>
              </w:rPr>
            </w:pPr>
            <w:r w:rsidRPr="00A2255F">
              <w:rPr>
                <w:rFonts w:ascii="Times New Roman" w:hAnsi="Times New Roman" w:cs="Times New Roman"/>
              </w:rPr>
              <w:t>The generation system must be warranted by the manufacturer to shut down or disconnect upon loss of utility power; and</w:t>
            </w:r>
          </w:p>
          <w:p w14:paraId="6EBD9010" w14:textId="77777777" w:rsidR="00317200" w:rsidRPr="00A2255F" w:rsidRDefault="00317200" w:rsidP="00317200">
            <w:pPr>
              <w:numPr>
                <w:ilvl w:val="0"/>
                <w:numId w:val="23"/>
              </w:numPr>
              <w:pBdr>
                <w:top w:val="nil"/>
                <w:left w:val="nil"/>
                <w:bottom w:val="nil"/>
                <w:right w:val="nil"/>
                <w:between w:val="nil"/>
              </w:pBdr>
              <w:spacing w:before="60" w:after="60" w:line="276" w:lineRule="auto"/>
              <w:jc w:val="both"/>
              <w:rPr>
                <w:rFonts w:ascii="Times New Roman" w:hAnsi="Times New Roman" w:cs="Times New Roman"/>
                <w:b/>
                <w:color w:val="000000"/>
              </w:rPr>
            </w:pPr>
            <w:r w:rsidRPr="00A2255F">
              <w:rPr>
                <w:rFonts w:ascii="Times New Roman" w:hAnsi="Times New Roman" w:cs="Times New Roman"/>
                <w:color w:val="000000"/>
              </w:rPr>
              <w:t xml:space="preserve">The generation system must be properly installed and operated, and inspected and/or tested by </w:t>
            </w:r>
            <w:r w:rsidRPr="00A2255F">
              <w:rPr>
                <w:rFonts w:ascii="Times New Roman" w:hAnsi="Times New Roman" w:cs="Times New Roman"/>
              </w:rPr>
              <w:t>a Licensed Person</w:t>
            </w:r>
            <w:r w:rsidRPr="00A2255F">
              <w:rPr>
                <w:rFonts w:ascii="Times New Roman" w:hAnsi="Times New Roman" w:cs="Times New Roman"/>
                <w:color w:val="000000"/>
              </w:rPr>
              <w:t>.</w:t>
            </w:r>
          </w:p>
          <w:p w14:paraId="794CB317" w14:textId="77777777" w:rsidR="00317200" w:rsidRPr="00A2255F" w:rsidRDefault="00317200" w:rsidP="00317200">
            <w:pPr>
              <w:pStyle w:val="ListParagraph"/>
              <w:numPr>
                <w:ilvl w:val="1"/>
                <w:numId w:val="5"/>
              </w:numPr>
              <w:spacing w:before="60" w:after="60"/>
              <w:ind w:left="451" w:hanging="540"/>
              <w:contextualSpacing w:val="0"/>
              <w:jc w:val="both"/>
              <w:rPr>
                <w:rFonts w:ascii="Times New Roman" w:hAnsi="Times New Roman" w:cs="Times New Roman"/>
              </w:rPr>
            </w:pPr>
            <w:r w:rsidRPr="00A2255F">
              <w:rPr>
                <w:rFonts w:ascii="Times New Roman" w:hAnsi="Times New Roman" w:cs="Times New Roman"/>
              </w:rPr>
              <w:t xml:space="preserve">A Prosumer shall seek approval from </w:t>
            </w:r>
            <w:r>
              <w:rPr>
                <w:rFonts w:ascii="Times New Roman" w:hAnsi="Times New Roman" w:cs="Times New Roman"/>
              </w:rPr>
              <w:t>a</w:t>
            </w:r>
            <w:r w:rsidRPr="00A2255F">
              <w:rPr>
                <w:rFonts w:ascii="Times New Roman" w:hAnsi="Times New Roman" w:cs="Times New Roman"/>
              </w:rPr>
              <w:t xml:space="preserve"> Licensee prior to the execution of any replacement or modifications to the Net-metering System or the Connection Point.</w:t>
            </w:r>
          </w:p>
          <w:p w14:paraId="0E7F6E2C" w14:textId="77777777" w:rsidR="00317200" w:rsidRPr="00A2255F" w:rsidRDefault="00317200" w:rsidP="00317200">
            <w:pPr>
              <w:pStyle w:val="ListParagraph"/>
              <w:numPr>
                <w:ilvl w:val="1"/>
                <w:numId w:val="5"/>
              </w:numPr>
              <w:spacing w:before="60" w:after="60"/>
              <w:ind w:left="451" w:hanging="540"/>
              <w:contextualSpacing w:val="0"/>
              <w:jc w:val="both"/>
              <w:rPr>
                <w:rFonts w:ascii="Times New Roman" w:hAnsi="Times New Roman" w:cs="Times New Roman"/>
              </w:rPr>
            </w:pPr>
            <w:r w:rsidRPr="00A2255F">
              <w:rPr>
                <w:rFonts w:ascii="Times New Roman" w:hAnsi="Times New Roman" w:cs="Times New Roman"/>
              </w:rPr>
              <w:t xml:space="preserve">A Licensee may disconnect a Net-metering System whose output violates the Grid Code. The </w:t>
            </w:r>
            <w:r w:rsidRPr="00A2255F">
              <w:rPr>
                <w:rFonts w:ascii="Times New Roman" w:hAnsi="Times New Roman" w:cs="Times New Roman"/>
                <w:spacing w:val="-1"/>
              </w:rPr>
              <w:t xml:space="preserve">Licensee shall issue a disconnection notice giving reasons for disconnection to the Prosumer twenty-four (24) hours prior to the disconnection. The disconnection shall prevail </w:t>
            </w:r>
            <w:r w:rsidRPr="00A2255F">
              <w:rPr>
                <w:rFonts w:ascii="Times New Roman" w:hAnsi="Times New Roman" w:cs="Times New Roman"/>
              </w:rPr>
              <w:t>until the issues are resolved.</w:t>
            </w:r>
            <w:r w:rsidRPr="00A2255F">
              <w:rPr>
                <w:rFonts w:ascii="Times New Roman" w:hAnsi="Times New Roman" w:cs="Times New Roman"/>
                <w:spacing w:val="-1"/>
              </w:rPr>
              <w:t xml:space="preserve"> </w:t>
            </w:r>
          </w:p>
          <w:p w14:paraId="49B2485A" w14:textId="77777777" w:rsidR="00317200" w:rsidRPr="00A2255F" w:rsidRDefault="00317200" w:rsidP="00317200">
            <w:pPr>
              <w:pStyle w:val="ListParagraph"/>
              <w:numPr>
                <w:ilvl w:val="1"/>
                <w:numId w:val="5"/>
              </w:numPr>
              <w:spacing w:before="60" w:after="60"/>
              <w:ind w:left="451" w:hanging="540"/>
              <w:contextualSpacing w:val="0"/>
              <w:jc w:val="both"/>
              <w:rPr>
                <w:rFonts w:ascii="Times New Roman" w:hAnsi="Times New Roman" w:cs="Times New Roman"/>
              </w:rPr>
            </w:pPr>
            <w:r w:rsidRPr="00A2255F">
              <w:rPr>
                <w:rFonts w:ascii="Times New Roman" w:hAnsi="Times New Roman" w:cs="Times New Roman"/>
              </w:rPr>
              <w:t>The Licensee shall have the right to disconnect any Net-metering System and/or the supply of electricity to the prosumer’s premises without giving prior notice if continuation of delivery or supply of electricity will</w:t>
            </w:r>
          </w:p>
          <w:p w14:paraId="578E91A4" w14:textId="77777777" w:rsidR="00317200" w:rsidRPr="00A2255F" w:rsidRDefault="00317200" w:rsidP="00317200">
            <w:pPr>
              <w:pStyle w:val="ListParagraph"/>
              <w:numPr>
                <w:ilvl w:val="0"/>
                <w:numId w:val="33"/>
              </w:numPr>
              <w:spacing w:before="60" w:after="60"/>
              <w:contextualSpacing w:val="0"/>
              <w:jc w:val="both"/>
              <w:rPr>
                <w:rFonts w:ascii="Times New Roman" w:hAnsi="Times New Roman" w:cs="Times New Roman"/>
              </w:rPr>
            </w:pPr>
            <w:r w:rsidRPr="00A2255F">
              <w:rPr>
                <w:rFonts w:ascii="Times New Roman" w:hAnsi="Times New Roman" w:cs="Times New Roman"/>
              </w:rPr>
              <w:t xml:space="preserve"> jeopardize the safety, reliability or security of the Licensee’s distribution system; or,</w:t>
            </w:r>
          </w:p>
          <w:p w14:paraId="13761E77" w14:textId="77777777" w:rsidR="00317200" w:rsidRPr="00A2255F" w:rsidRDefault="00317200" w:rsidP="00317200">
            <w:pPr>
              <w:pStyle w:val="ListParagraph"/>
              <w:numPr>
                <w:ilvl w:val="0"/>
                <w:numId w:val="33"/>
              </w:numPr>
              <w:spacing w:before="60" w:after="60"/>
              <w:contextualSpacing w:val="0"/>
              <w:jc w:val="both"/>
              <w:rPr>
                <w:rFonts w:ascii="Times New Roman" w:hAnsi="Times New Roman" w:cs="Times New Roman"/>
              </w:rPr>
            </w:pPr>
            <w:r w:rsidRPr="00A2255F">
              <w:rPr>
                <w:rFonts w:ascii="Times New Roman" w:hAnsi="Times New Roman" w:cs="Times New Roman"/>
              </w:rPr>
              <w:t xml:space="preserve"> presents an imminent physical threat that endangers the safety, life or health of any person or property.</w:t>
            </w:r>
          </w:p>
          <w:p w14:paraId="357B858F" w14:textId="1571D1E1" w:rsidR="00317200" w:rsidRDefault="00317200" w:rsidP="00317200">
            <w:pPr>
              <w:pStyle w:val="ListParagraph"/>
              <w:numPr>
                <w:ilvl w:val="1"/>
                <w:numId w:val="5"/>
              </w:numPr>
              <w:spacing w:before="0" w:after="0" w:line="240" w:lineRule="auto"/>
              <w:ind w:left="451" w:hanging="540"/>
              <w:jc w:val="both"/>
              <w:rPr>
                <w:rFonts w:ascii="Times New Roman" w:hAnsi="Times New Roman" w:cs="Times New Roman"/>
              </w:rPr>
            </w:pPr>
            <w:r w:rsidRPr="009F7F6D">
              <w:rPr>
                <w:rFonts w:ascii="Times New Roman" w:hAnsi="Times New Roman" w:cs="Times New Roman"/>
              </w:rPr>
              <w:lastRenderedPageBreak/>
              <w:t>Where the Prosumer is no longer in control or possession of the</w:t>
            </w:r>
            <w:r>
              <w:rPr>
                <w:rFonts w:ascii="Times New Roman" w:hAnsi="Times New Roman" w:cs="Times New Roman"/>
              </w:rPr>
              <w:t xml:space="preserve"> </w:t>
            </w:r>
            <w:r w:rsidRPr="009F7F6D">
              <w:rPr>
                <w:rFonts w:ascii="Times New Roman" w:hAnsi="Times New Roman" w:cs="Times New Roman"/>
              </w:rPr>
              <w:t>premises</w:t>
            </w:r>
            <w:r w:rsidRPr="00A2255F">
              <w:rPr>
                <w:rFonts w:ascii="Times New Roman" w:hAnsi="Times New Roman" w:cs="Times New Roman"/>
              </w:rPr>
              <w:t xml:space="preserve"> in which a Net-metering System is installed, the Prosumer may upon agreement with the </w:t>
            </w:r>
            <w:r>
              <w:rPr>
                <w:rFonts w:ascii="Times New Roman" w:hAnsi="Times New Roman" w:cs="Times New Roman"/>
              </w:rPr>
              <w:t xml:space="preserve">Licensee and the </w:t>
            </w:r>
            <w:r w:rsidRPr="00A2255F">
              <w:rPr>
                <w:rFonts w:ascii="Times New Roman" w:hAnsi="Times New Roman" w:cs="Times New Roman"/>
              </w:rPr>
              <w:t xml:space="preserve">new owner or occupier of the premises, assign the Net-metering Agreement to the new owner or occupier. </w:t>
            </w:r>
            <w:r>
              <w:rPr>
                <w:rFonts w:ascii="Times New Roman" w:hAnsi="Times New Roman" w:cs="Times New Roman"/>
              </w:rPr>
              <w:t xml:space="preserve">The new owner or occupier shall provide to the Licensee details specified in the First Schedule. </w:t>
            </w:r>
          </w:p>
          <w:p w14:paraId="5EBF9FFB" w14:textId="77777777" w:rsidR="00317200" w:rsidRPr="00DE31FA" w:rsidRDefault="00317200" w:rsidP="00DE31FA">
            <w:pPr>
              <w:pStyle w:val="ListParagraph"/>
              <w:numPr>
                <w:ilvl w:val="1"/>
                <w:numId w:val="5"/>
              </w:numPr>
              <w:spacing w:after="120"/>
              <w:ind w:left="422" w:hanging="425"/>
              <w:jc w:val="both"/>
              <w:rPr>
                <w:rFonts w:ascii="Times New Roman" w:hAnsi="Times New Roman"/>
              </w:rPr>
            </w:pPr>
            <w:r w:rsidRPr="00DE31FA">
              <w:rPr>
                <w:rFonts w:ascii="Times New Roman" w:hAnsi="Times New Roman"/>
              </w:rPr>
              <w:t>where the new owner or occupier provides the requirements in sub regulation 7 (11) the Licensee shall grant the approval and communicate the outcome to the applicant in writing no later than sixty days from the date of receipt of the application or transfer of net metering agreement.</w:t>
            </w:r>
          </w:p>
          <w:p w14:paraId="786942A3" w14:textId="77777777" w:rsidR="00317200" w:rsidRPr="00DE31FA" w:rsidRDefault="00317200" w:rsidP="00DE31FA">
            <w:pPr>
              <w:spacing w:before="0" w:line="240" w:lineRule="auto"/>
              <w:jc w:val="both"/>
              <w:rPr>
                <w:rFonts w:ascii="Times New Roman" w:hAnsi="Times New Roman" w:cs="Times New Roman"/>
              </w:rPr>
            </w:pPr>
          </w:p>
          <w:p w14:paraId="792E5AFA" w14:textId="77777777" w:rsidR="00317200" w:rsidRPr="00A2255F" w:rsidRDefault="00317200" w:rsidP="00317200">
            <w:pPr>
              <w:pStyle w:val="ListParagraph"/>
              <w:numPr>
                <w:ilvl w:val="1"/>
                <w:numId w:val="5"/>
              </w:numPr>
              <w:spacing w:before="0" w:after="0" w:line="240" w:lineRule="auto"/>
              <w:ind w:left="451" w:hanging="540"/>
              <w:jc w:val="both"/>
              <w:rPr>
                <w:rFonts w:ascii="Times New Roman" w:hAnsi="Times New Roman" w:cs="Times New Roman"/>
              </w:rPr>
            </w:pPr>
            <w:r w:rsidRPr="00A2255F">
              <w:rPr>
                <w:rFonts w:ascii="Times New Roman" w:hAnsi="Times New Roman" w:cs="Times New Roman"/>
              </w:rPr>
              <w:t>The new owner or occupier shall undertake to comply with the terms and conditions of the Net-metering Agreement and any requirements for the grant of consent by the Licensee. The Agreement shall be valid for the remainder of the five (5) year period and maybe renewed as provided in sub regulation 6(3).</w:t>
            </w:r>
          </w:p>
        </w:tc>
      </w:tr>
      <w:tr w:rsidR="00317200" w:rsidRPr="00A2255F" w14:paraId="00DF20CC" w14:textId="77777777" w:rsidTr="008C7614">
        <w:tc>
          <w:tcPr>
            <w:tcW w:w="5000" w:type="pct"/>
            <w:gridSpan w:val="3"/>
          </w:tcPr>
          <w:p w14:paraId="7BCCF4FA" w14:textId="77777777" w:rsidR="00317200" w:rsidRPr="00A2255F" w:rsidRDefault="00317200" w:rsidP="00317200">
            <w:pPr>
              <w:spacing w:line="240" w:lineRule="auto"/>
              <w:jc w:val="center"/>
              <w:rPr>
                <w:rFonts w:ascii="Times New Roman" w:hAnsi="Times New Roman" w:cs="Times New Roman"/>
              </w:rPr>
            </w:pPr>
            <w:r w:rsidRPr="00A2255F">
              <w:rPr>
                <w:rFonts w:ascii="Times New Roman" w:hAnsi="Times New Roman" w:cs="Times New Roman"/>
                <w:b/>
                <w:bCs/>
              </w:rPr>
              <w:lastRenderedPageBreak/>
              <w:t>PART V- COSTS, TARIFFS AND BILLING</w:t>
            </w:r>
          </w:p>
        </w:tc>
      </w:tr>
      <w:tr w:rsidR="00317200" w:rsidRPr="00A2255F" w14:paraId="06034A9D" w14:textId="77777777" w:rsidTr="008C7614">
        <w:tc>
          <w:tcPr>
            <w:tcW w:w="1140" w:type="pct"/>
          </w:tcPr>
          <w:p w14:paraId="0AF9F3FA" w14:textId="77777777" w:rsidR="00317200" w:rsidRPr="00A2255F" w:rsidRDefault="00317200" w:rsidP="00317200">
            <w:pPr>
              <w:spacing w:line="240" w:lineRule="auto"/>
              <w:jc w:val="both"/>
              <w:rPr>
                <w:rFonts w:ascii="Times New Roman" w:hAnsi="Times New Roman" w:cs="Times New Roman"/>
                <w:b/>
              </w:rPr>
            </w:pPr>
          </w:p>
        </w:tc>
        <w:tc>
          <w:tcPr>
            <w:tcW w:w="212" w:type="pct"/>
          </w:tcPr>
          <w:p w14:paraId="32116456" w14:textId="77777777" w:rsidR="00317200" w:rsidRPr="00A2255F" w:rsidRDefault="00317200" w:rsidP="00317200">
            <w:pPr>
              <w:pStyle w:val="ListParagraph"/>
              <w:spacing w:line="240" w:lineRule="auto"/>
              <w:ind w:left="360"/>
              <w:jc w:val="both"/>
              <w:rPr>
                <w:rFonts w:ascii="Times New Roman" w:hAnsi="Times New Roman" w:cs="Times New Roman"/>
              </w:rPr>
            </w:pPr>
          </w:p>
        </w:tc>
        <w:tc>
          <w:tcPr>
            <w:tcW w:w="3648" w:type="pct"/>
          </w:tcPr>
          <w:p w14:paraId="60430428" w14:textId="77777777" w:rsidR="00317200" w:rsidRPr="00A2255F" w:rsidRDefault="00317200" w:rsidP="00317200">
            <w:pPr>
              <w:spacing w:line="240" w:lineRule="auto"/>
              <w:jc w:val="both"/>
              <w:rPr>
                <w:rFonts w:ascii="Times New Roman" w:hAnsi="Times New Roman" w:cs="Times New Roman"/>
              </w:rPr>
            </w:pPr>
          </w:p>
        </w:tc>
      </w:tr>
      <w:tr w:rsidR="00317200" w:rsidRPr="00A2255F" w14:paraId="25F2FE55" w14:textId="77777777" w:rsidTr="008C7614">
        <w:tc>
          <w:tcPr>
            <w:tcW w:w="1140" w:type="pct"/>
          </w:tcPr>
          <w:p w14:paraId="47521D2F" w14:textId="77777777" w:rsidR="00317200" w:rsidRPr="00A2255F" w:rsidRDefault="00317200" w:rsidP="00317200">
            <w:pPr>
              <w:spacing w:before="0" w:line="240" w:lineRule="auto"/>
              <w:rPr>
                <w:rFonts w:ascii="Times New Roman" w:hAnsi="Times New Roman" w:cs="Times New Roman"/>
                <w:b/>
              </w:rPr>
            </w:pPr>
            <w:r w:rsidRPr="00A2255F">
              <w:rPr>
                <w:rFonts w:ascii="Times New Roman" w:hAnsi="Times New Roman" w:cs="Times New Roman"/>
                <w:b/>
              </w:rPr>
              <w:t>Costs, tariffs and billing</w:t>
            </w:r>
          </w:p>
        </w:tc>
        <w:tc>
          <w:tcPr>
            <w:tcW w:w="212" w:type="pct"/>
          </w:tcPr>
          <w:p w14:paraId="34367E19" w14:textId="77777777" w:rsidR="00317200" w:rsidRPr="00A2255F" w:rsidRDefault="00317200" w:rsidP="00317200">
            <w:pPr>
              <w:pStyle w:val="ListParagraph"/>
              <w:numPr>
                <w:ilvl w:val="0"/>
                <w:numId w:val="5"/>
              </w:numPr>
              <w:spacing w:before="0" w:after="0" w:line="240" w:lineRule="auto"/>
              <w:jc w:val="both"/>
              <w:rPr>
                <w:rFonts w:ascii="Times New Roman" w:hAnsi="Times New Roman" w:cs="Times New Roman"/>
              </w:rPr>
            </w:pPr>
          </w:p>
        </w:tc>
        <w:tc>
          <w:tcPr>
            <w:tcW w:w="3648" w:type="pct"/>
          </w:tcPr>
          <w:p w14:paraId="29905FBF" w14:textId="77777777" w:rsidR="00317200" w:rsidRPr="00A2255F" w:rsidRDefault="00317200" w:rsidP="00317200">
            <w:pPr>
              <w:pStyle w:val="ListParagraph"/>
              <w:numPr>
                <w:ilvl w:val="1"/>
                <w:numId w:val="5"/>
              </w:numPr>
              <w:spacing w:before="0" w:after="0" w:line="240" w:lineRule="auto"/>
              <w:ind w:left="451" w:hanging="540"/>
              <w:jc w:val="both"/>
              <w:rPr>
                <w:rFonts w:ascii="Times New Roman" w:hAnsi="Times New Roman" w:cs="Times New Roman"/>
              </w:rPr>
            </w:pPr>
            <w:r w:rsidRPr="00A2255F">
              <w:rPr>
                <w:rFonts w:ascii="Times New Roman" w:hAnsi="Times New Roman" w:cs="Times New Roman"/>
              </w:rPr>
              <w:t>A Licensee shall charge prosumers electricity tariffs, as approved by the Authority for the applicable tariff control period.</w:t>
            </w:r>
          </w:p>
          <w:p w14:paraId="22B5F3FC" w14:textId="77777777" w:rsidR="00317200" w:rsidRPr="00A2255F" w:rsidRDefault="00317200" w:rsidP="00317200">
            <w:pPr>
              <w:pStyle w:val="ListParagraph"/>
              <w:spacing w:before="0" w:after="0" w:line="240" w:lineRule="auto"/>
              <w:ind w:left="451"/>
              <w:jc w:val="both"/>
              <w:rPr>
                <w:rFonts w:ascii="Times New Roman" w:hAnsi="Times New Roman" w:cs="Times New Roman"/>
              </w:rPr>
            </w:pPr>
          </w:p>
          <w:p w14:paraId="395DDCF8" w14:textId="77777777" w:rsidR="00317200" w:rsidRPr="00A2255F" w:rsidRDefault="00317200" w:rsidP="00317200">
            <w:pPr>
              <w:pStyle w:val="ListParagraph"/>
              <w:numPr>
                <w:ilvl w:val="1"/>
                <w:numId w:val="5"/>
              </w:numPr>
              <w:spacing w:before="0" w:after="0" w:line="240" w:lineRule="auto"/>
              <w:ind w:left="451" w:hanging="451"/>
              <w:jc w:val="both"/>
              <w:rPr>
                <w:rFonts w:ascii="Times New Roman" w:hAnsi="Times New Roman" w:cs="Times New Roman"/>
              </w:rPr>
            </w:pPr>
            <w:r w:rsidRPr="00A2255F">
              <w:rPr>
                <w:rFonts w:ascii="Times New Roman" w:hAnsi="Times New Roman" w:cs="Times New Roman"/>
              </w:rPr>
              <w:t>Prosumers shall receive a credit for each unit of electrical energy exported to the Licensee   in a billing period. The credit shall be fifty percent (50%) of the exported unit.</w:t>
            </w:r>
          </w:p>
          <w:p w14:paraId="60F2E870" w14:textId="77777777" w:rsidR="00317200" w:rsidRPr="00A2255F" w:rsidRDefault="00317200" w:rsidP="00317200">
            <w:pPr>
              <w:pStyle w:val="ListParagraph"/>
              <w:rPr>
                <w:rFonts w:ascii="Times New Roman" w:hAnsi="Times New Roman" w:cs="Times New Roman"/>
              </w:rPr>
            </w:pPr>
          </w:p>
          <w:p w14:paraId="61CC026D" w14:textId="77777777" w:rsidR="00317200" w:rsidRPr="00A2255F" w:rsidRDefault="00317200" w:rsidP="00317200">
            <w:pPr>
              <w:pStyle w:val="ListParagraph"/>
              <w:numPr>
                <w:ilvl w:val="1"/>
                <w:numId w:val="5"/>
              </w:numPr>
              <w:spacing w:before="0" w:after="0" w:line="240" w:lineRule="auto"/>
              <w:ind w:left="451" w:hanging="451"/>
              <w:jc w:val="both"/>
              <w:rPr>
                <w:rFonts w:ascii="Times New Roman" w:hAnsi="Times New Roman" w:cs="Times New Roman"/>
              </w:rPr>
            </w:pPr>
            <w:r w:rsidRPr="00A2255F">
              <w:rPr>
                <w:rFonts w:ascii="Times New Roman" w:hAnsi="Times New Roman" w:cs="Times New Roman"/>
              </w:rPr>
              <w:t xml:space="preserve">The billing shall be on a monthly basis, where a Prosumer shall be billed applicable non-variable charges under the retail tariff schedule approved by the Authority. </w:t>
            </w:r>
          </w:p>
          <w:p w14:paraId="6A860575" w14:textId="77777777" w:rsidR="00317200" w:rsidRPr="00A2255F" w:rsidRDefault="00317200" w:rsidP="00317200">
            <w:pPr>
              <w:pStyle w:val="ListParagraph"/>
              <w:rPr>
                <w:rFonts w:ascii="Times New Roman" w:hAnsi="Times New Roman" w:cs="Times New Roman"/>
              </w:rPr>
            </w:pPr>
          </w:p>
          <w:p w14:paraId="328C4EFE" w14:textId="77777777" w:rsidR="00317200" w:rsidRPr="00A2255F" w:rsidRDefault="00317200" w:rsidP="00317200">
            <w:pPr>
              <w:pStyle w:val="ListParagraph"/>
              <w:numPr>
                <w:ilvl w:val="1"/>
                <w:numId w:val="5"/>
              </w:numPr>
              <w:spacing w:before="0" w:after="0" w:line="240" w:lineRule="auto"/>
              <w:ind w:left="451" w:hanging="451"/>
              <w:jc w:val="both"/>
              <w:rPr>
                <w:rFonts w:ascii="Times New Roman" w:hAnsi="Times New Roman" w:cs="Times New Roman"/>
              </w:rPr>
            </w:pPr>
            <w:r w:rsidRPr="00A2255F">
              <w:rPr>
                <w:rFonts w:ascii="Times New Roman" w:hAnsi="Times New Roman" w:cs="Times New Roman"/>
              </w:rPr>
              <w:t xml:space="preserve">While billing the Prosumer, the Licensee shall credit units (kWh) exported by the Prosumer and charge for the net energy supplied in accordance with the applicable retail tariff. </w:t>
            </w:r>
          </w:p>
          <w:p w14:paraId="4BBF38EB" w14:textId="77777777" w:rsidR="00317200" w:rsidRPr="00A2255F" w:rsidRDefault="00317200" w:rsidP="00317200">
            <w:pPr>
              <w:pStyle w:val="ListParagraph"/>
              <w:rPr>
                <w:rFonts w:ascii="Times New Roman" w:hAnsi="Times New Roman" w:cs="Times New Roman"/>
              </w:rPr>
            </w:pPr>
          </w:p>
          <w:p w14:paraId="01F776A0" w14:textId="77777777" w:rsidR="00317200" w:rsidRPr="00E249EB" w:rsidRDefault="00317200" w:rsidP="00317200">
            <w:pPr>
              <w:pStyle w:val="ListParagraph"/>
              <w:numPr>
                <w:ilvl w:val="1"/>
                <w:numId w:val="5"/>
              </w:numPr>
              <w:spacing w:before="0" w:after="0" w:line="240" w:lineRule="auto"/>
              <w:ind w:left="451" w:hanging="451"/>
              <w:jc w:val="both"/>
              <w:rPr>
                <w:rFonts w:ascii="Times New Roman" w:hAnsi="Times New Roman" w:cs="Times New Roman"/>
              </w:rPr>
            </w:pPr>
            <w:r w:rsidRPr="00A2255F">
              <w:rPr>
                <w:rFonts w:ascii="Times New Roman" w:hAnsi="Times New Roman" w:cs="Times New Roman"/>
              </w:rPr>
              <w:t>Where the credits units exceed the energy supplied by the Licensee, the surplus shall be carried forward to the next billing period.</w:t>
            </w:r>
            <w:r>
              <w:rPr>
                <w:rFonts w:ascii="Times New Roman" w:hAnsi="Times New Roman" w:cs="Times New Roman"/>
              </w:rPr>
              <w:t xml:space="preserve"> </w:t>
            </w:r>
            <w:r w:rsidRPr="00E249EB">
              <w:rPr>
                <w:rFonts w:ascii="Times New Roman" w:hAnsi="Times New Roman" w:cs="Times New Roman"/>
              </w:rPr>
              <w:t xml:space="preserve">Any unused credits shall be forfeited at the end of </w:t>
            </w:r>
            <w:r w:rsidRPr="00E249EB" w:rsidDel="0021509C">
              <w:rPr>
                <w:rFonts w:ascii="Times New Roman" w:hAnsi="Times New Roman" w:cs="Times New Roman"/>
              </w:rPr>
              <w:t xml:space="preserve">the </w:t>
            </w:r>
            <w:r w:rsidRPr="00E249EB">
              <w:rPr>
                <w:rFonts w:ascii="Times New Roman" w:hAnsi="Times New Roman" w:cs="Times New Roman"/>
              </w:rPr>
              <w:t>L</w:t>
            </w:r>
            <w:r w:rsidRPr="00E249EB" w:rsidDel="0021509C">
              <w:rPr>
                <w:rFonts w:ascii="Times New Roman" w:hAnsi="Times New Roman" w:cs="Times New Roman"/>
              </w:rPr>
              <w:t>icensee</w:t>
            </w:r>
            <w:r w:rsidRPr="00E249EB">
              <w:rPr>
                <w:rFonts w:ascii="Times New Roman" w:hAnsi="Times New Roman" w:cs="Times New Roman"/>
              </w:rPr>
              <w:t>’s financial year.</w:t>
            </w:r>
          </w:p>
          <w:p w14:paraId="0D8E9725" w14:textId="77777777" w:rsidR="00317200" w:rsidRPr="00A2255F" w:rsidRDefault="00317200" w:rsidP="00317200">
            <w:pPr>
              <w:pStyle w:val="ListParagraph"/>
              <w:spacing w:line="240" w:lineRule="auto"/>
              <w:ind w:left="1081"/>
              <w:jc w:val="both"/>
              <w:rPr>
                <w:rFonts w:ascii="Times New Roman" w:hAnsi="Times New Roman" w:cs="Times New Roman"/>
              </w:rPr>
            </w:pPr>
          </w:p>
          <w:p w14:paraId="324910B4" w14:textId="77777777" w:rsidR="00317200" w:rsidRPr="00A2255F" w:rsidRDefault="00317200" w:rsidP="00317200">
            <w:pPr>
              <w:pStyle w:val="ListParagraph"/>
              <w:numPr>
                <w:ilvl w:val="1"/>
                <w:numId w:val="5"/>
              </w:numPr>
              <w:spacing w:before="0" w:after="0" w:line="240" w:lineRule="auto"/>
              <w:ind w:left="451" w:hanging="540"/>
              <w:jc w:val="both"/>
              <w:rPr>
                <w:rFonts w:ascii="Times New Roman" w:hAnsi="Times New Roman" w:cs="Times New Roman"/>
              </w:rPr>
            </w:pPr>
            <w:r w:rsidRPr="00A2255F">
              <w:rPr>
                <w:rFonts w:ascii="Times New Roman" w:hAnsi="Times New Roman" w:cs="Times New Roman"/>
              </w:rPr>
              <w:t>Prosumers shall not be entitled to any compensation for capacity, reactive power, voltage and frequency support or any other benefits the Net- Metering System may provide.</w:t>
            </w:r>
          </w:p>
          <w:p w14:paraId="3812A4F4" w14:textId="77777777" w:rsidR="00317200" w:rsidRPr="00A2255F" w:rsidRDefault="00317200" w:rsidP="00317200">
            <w:pPr>
              <w:pStyle w:val="ListParagraph"/>
              <w:spacing w:line="240" w:lineRule="auto"/>
              <w:ind w:left="451"/>
              <w:jc w:val="both"/>
              <w:rPr>
                <w:rFonts w:ascii="Times New Roman" w:hAnsi="Times New Roman" w:cs="Times New Roman"/>
              </w:rPr>
            </w:pPr>
          </w:p>
          <w:p w14:paraId="0C8BA86E" w14:textId="50AE6340" w:rsidR="00317200" w:rsidRPr="00DE31FA" w:rsidRDefault="00317200" w:rsidP="00317200">
            <w:pPr>
              <w:pStyle w:val="ListParagraph"/>
              <w:numPr>
                <w:ilvl w:val="1"/>
                <w:numId w:val="5"/>
              </w:numPr>
              <w:spacing w:before="0" w:after="0" w:line="240" w:lineRule="auto"/>
              <w:ind w:left="451" w:hanging="540"/>
              <w:jc w:val="both"/>
              <w:rPr>
                <w:rFonts w:ascii="Times New Roman" w:hAnsi="Times New Roman" w:cs="Times New Roman"/>
              </w:rPr>
            </w:pPr>
            <w:r w:rsidRPr="00A2255F">
              <w:rPr>
                <w:rFonts w:ascii="Times New Roman" w:hAnsi="Times New Roman" w:cs="Times New Roman"/>
              </w:rPr>
              <w:t>Subject to the provisions of the Act, the</w:t>
            </w:r>
            <w:r>
              <w:rPr>
                <w:rFonts w:ascii="Times New Roman" w:hAnsi="Times New Roman" w:cs="Times New Roman"/>
              </w:rPr>
              <w:t xml:space="preserve"> </w:t>
            </w:r>
            <w:r w:rsidRPr="00A2255F">
              <w:rPr>
                <w:rFonts w:ascii="Times New Roman" w:hAnsi="Times New Roman" w:cs="Times New Roman"/>
              </w:rPr>
              <w:t>L</w:t>
            </w:r>
            <w:r w:rsidRPr="00A2255F" w:rsidDel="0021509C">
              <w:rPr>
                <w:rFonts w:ascii="Times New Roman" w:hAnsi="Times New Roman" w:cs="Times New Roman"/>
              </w:rPr>
              <w:t>icensee</w:t>
            </w:r>
            <w:r w:rsidRPr="00A2255F">
              <w:rPr>
                <w:rFonts w:ascii="Times New Roman" w:hAnsi="Times New Roman" w:cs="Times New Roman"/>
              </w:rPr>
              <w:t xml:space="preserve"> shall avail the distribution systems at all times. The Prosumer shall not </w:t>
            </w:r>
            <w:r w:rsidRPr="00A2255F">
              <w:rPr>
                <w:rFonts w:ascii="Times New Roman" w:hAnsi="Times New Roman" w:cs="Times New Roman"/>
              </w:rPr>
              <w:lastRenderedPageBreak/>
              <w:t>be compensated for any deemed generation during system downtime.</w:t>
            </w:r>
          </w:p>
          <w:p w14:paraId="64C94958" w14:textId="4A8D6D1F" w:rsidR="00317200" w:rsidRPr="00A2255F" w:rsidRDefault="00317200" w:rsidP="00317200">
            <w:pPr>
              <w:pStyle w:val="ListParagraph"/>
              <w:numPr>
                <w:ilvl w:val="1"/>
                <w:numId w:val="5"/>
              </w:numPr>
              <w:spacing w:before="0" w:after="0" w:line="240" w:lineRule="auto"/>
              <w:ind w:left="451" w:hanging="540"/>
              <w:jc w:val="both"/>
              <w:rPr>
                <w:rFonts w:ascii="Times New Roman" w:hAnsi="Times New Roman" w:cs="Times New Roman"/>
              </w:rPr>
            </w:pPr>
            <w:r w:rsidRPr="00A2255F">
              <w:rPr>
                <w:rFonts w:ascii="Times New Roman" w:hAnsi="Times New Roman" w:cs="Times New Roman"/>
              </w:rPr>
              <w:t xml:space="preserve">For billing purposes, a Licensee shall not estimate the electricity consumed and generated by net-metered </w:t>
            </w:r>
            <w:r w:rsidR="003840E3" w:rsidRPr="00A2255F">
              <w:rPr>
                <w:rFonts w:ascii="Times New Roman" w:hAnsi="Times New Roman" w:cs="Times New Roman"/>
              </w:rPr>
              <w:t>c</w:t>
            </w:r>
            <w:r w:rsidR="003840E3">
              <w:rPr>
                <w:rFonts w:ascii="Times New Roman" w:hAnsi="Times New Roman" w:cs="Times New Roman"/>
              </w:rPr>
              <w:t>ustomers</w:t>
            </w:r>
            <w:r w:rsidR="003840E3" w:rsidRPr="00A2255F">
              <w:rPr>
                <w:rFonts w:ascii="Times New Roman" w:hAnsi="Times New Roman" w:cs="Times New Roman"/>
              </w:rPr>
              <w:t xml:space="preserve"> </w:t>
            </w:r>
            <w:r w:rsidRPr="00A2255F">
              <w:rPr>
                <w:rFonts w:ascii="Times New Roman" w:hAnsi="Times New Roman" w:cs="Times New Roman"/>
              </w:rPr>
              <w:t xml:space="preserve">during any billing period. </w:t>
            </w:r>
          </w:p>
          <w:p w14:paraId="190F9674" w14:textId="77777777" w:rsidR="00317200" w:rsidRPr="00A2255F" w:rsidRDefault="00317200" w:rsidP="00317200">
            <w:pPr>
              <w:pStyle w:val="ListParagraph"/>
              <w:spacing w:line="240" w:lineRule="auto"/>
              <w:ind w:left="451"/>
              <w:jc w:val="both"/>
              <w:rPr>
                <w:rFonts w:ascii="Times New Roman" w:hAnsi="Times New Roman" w:cs="Times New Roman"/>
              </w:rPr>
            </w:pPr>
          </w:p>
          <w:p w14:paraId="060B9FAF" w14:textId="77777777" w:rsidR="00317200" w:rsidRPr="00A2255F" w:rsidRDefault="00317200" w:rsidP="00317200">
            <w:pPr>
              <w:pStyle w:val="ListParagraph"/>
              <w:numPr>
                <w:ilvl w:val="1"/>
                <w:numId w:val="5"/>
              </w:numPr>
              <w:spacing w:before="0" w:after="0" w:line="240" w:lineRule="auto"/>
              <w:ind w:left="451" w:hanging="540"/>
              <w:jc w:val="both"/>
              <w:rPr>
                <w:rFonts w:ascii="Times New Roman" w:hAnsi="Times New Roman" w:cs="Times New Roman"/>
              </w:rPr>
            </w:pPr>
            <w:r w:rsidRPr="00A2255F">
              <w:rPr>
                <w:rFonts w:ascii="Times New Roman" w:hAnsi="Times New Roman" w:cs="Times New Roman"/>
              </w:rPr>
              <w:t>A Prosumers shall grant a L</w:t>
            </w:r>
            <w:r w:rsidRPr="00A2255F" w:rsidDel="0021509C">
              <w:rPr>
                <w:rFonts w:ascii="Times New Roman" w:hAnsi="Times New Roman" w:cs="Times New Roman"/>
              </w:rPr>
              <w:t>icensee</w:t>
            </w:r>
            <w:r w:rsidRPr="00A2255F">
              <w:rPr>
                <w:rFonts w:ascii="Times New Roman" w:hAnsi="Times New Roman" w:cs="Times New Roman"/>
              </w:rPr>
              <w:t xml:space="preserve"> access to their premises for the purpose of maintaining and/or reading the meter. </w:t>
            </w:r>
          </w:p>
          <w:p w14:paraId="06F9B141" w14:textId="77777777" w:rsidR="00317200" w:rsidRPr="00A2255F" w:rsidRDefault="00317200" w:rsidP="00317200">
            <w:pPr>
              <w:pStyle w:val="ListParagraph"/>
              <w:spacing w:line="240" w:lineRule="auto"/>
              <w:ind w:left="451"/>
              <w:jc w:val="both"/>
              <w:rPr>
                <w:rFonts w:ascii="Times New Roman" w:hAnsi="Times New Roman" w:cs="Times New Roman"/>
              </w:rPr>
            </w:pPr>
          </w:p>
          <w:p w14:paraId="3411B254" w14:textId="2EA01A93" w:rsidR="00317200" w:rsidRPr="00A2255F" w:rsidRDefault="00317200" w:rsidP="00317200">
            <w:pPr>
              <w:pStyle w:val="ListParagraph"/>
              <w:numPr>
                <w:ilvl w:val="1"/>
                <w:numId w:val="5"/>
              </w:numPr>
              <w:spacing w:before="0" w:after="0" w:line="240" w:lineRule="auto"/>
              <w:ind w:left="451" w:hanging="540"/>
              <w:jc w:val="both"/>
              <w:rPr>
                <w:rFonts w:ascii="Times New Roman" w:hAnsi="Times New Roman" w:cs="Times New Roman"/>
              </w:rPr>
            </w:pPr>
            <w:r w:rsidRPr="00A2255F">
              <w:rPr>
                <w:rFonts w:ascii="Times New Roman" w:hAnsi="Times New Roman" w:cs="Times New Roman"/>
              </w:rPr>
              <w:t xml:space="preserve">Where a Prosumer terminates a Net-metering System Agreement, he shall forfeit any remaining credits. However, the credits may be transferred to a new owner or occupier who is assigned the Net-metering Agreement by the Prosumer, in accordance with </w:t>
            </w:r>
            <w:r>
              <w:rPr>
                <w:rFonts w:ascii="Times New Roman" w:hAnsi="Times New Roman" w:cs="Times New Roman"/>
              </w:rPr>
              <w:t>Regulation</w:t>
            </w:r>
            <w:r w:rsidRPr="00A2255F">
              <w:rPr>
                <w:rFonts w:ascii="Times New Roman" w:hAnsi="Times New Roman" w:cs="Times New Roman"/>
              </w:rPr>
              <w:t xml:space="preserve"> </w:t>
            </w:r>
            <w:r>
              <w:rPr>
                <w:rFonts w:ascii="Times New Roman" w:hAnsi="Times New Roman" w:cs="Times New Roman"/>
              </w:rPr>
              <w:t>7</w:t>
            </w:r>
            <w:r w:rsidRPr="00A2255F">
              <w:rPr>
                <w:rFonts w:ascii="Times New Roman" w:hAnsi="Times New Roman" w:cs="Times New Roman"/>
              </w:rPr>
              <w:t>(11).</w:t>
            </w:r>
          </w:p>
        </w:tc>
      </w:tr>
      <w:tr w:rsidR="00317200" w:rsidRPr="00A2255F" w14:paraId="722FBA36" w14:textId="77777777" w:rsidTr="008C7614">
        <w:tc>
          <w:tcPr>
            <w:tcW w:w="5000" w:type="pct"/>
            <w:gridSpan w:val="3"/>
          </w:tcPr>
          <w:p w14:paraId="7613D718" w14:textId="77777777" w:rsidR="00317200" w:rsidRPr="00A2255F" w:rsidRDefault="00317200" w:rsidP="00317200">
            <w:pPr>
              <w:spacing w:before="0" w:line="240" w:lineRule="auto"/>
              <w:jc w:val="center"/>
              <w:rPr>
                <w:rFonts w:ascii="Times New Roman" w:hAnsi="Times New Roman" w:cs="Times New Roman"/>
              </w:rPr>
            </w:pPr>
            <w:r w:rsidRPr="00A2255F">
              <w:rPr>
                <w:rFonts w:ascii="Times New Roman" w:hAnsi="Times New Roman" w:cs="Times New Roman"/>
                <w:b/>
              </w:rPr>
              <w:lastRenderedPageBreak/>
              <w:t>PART VI - COMPLIANCE, MONITORING, AND ENFORCEMENT ACTIONS</w:t>
            </w:r>
          </w:p>
        </w:tc>
      </w:tr>
      <w:tr w:rsidR="00317200" w:rsidRPr="00A2255F" w14:paraId="3C838B76" w14:textId="77777777" w:rsidTr="008C7614">
        <w:tc>
          <w:tcPr>
            <w:tcW w:w="1140" w:type="pct"/>
          </w:tcPr>
          <w:p w14:paraId="2C07AB9F" w14:textId="77777777" w:rsidR="00317200" w:rsidRPr="00A2255F" w:rsidRDefault="00317200" w:rsidP="00317200">
            <w:pPr>
              <w:spacing w:before="0" w:line="240" w:lineRule="auto"/>
              <w:jc w:val="both"/>
              <w:rPr>
                <w:rFonts w:ascii="Times New Roman" w:hAnsi="Times New Roman" w:cs="Times New Roman"/>
                <w:b/>
              </w:rPr>
            </w:pPr>
          </w:p>
        </w:tc>
        <w:tc>
          <w:tcPr>
            <w:tcW w:w="212" w:type="pct"/>
          </w:tcPr>
          <w:p w14:paraId="3D4FABEF" w14:textId="77777777" w:rsidR="00317200" w:rsidRPr="00A2255F" w:rsidRDefault="00317200" w:rsidP="00317200">
            <w:pPr>
              <w:pStyle w:val="ListParagraph"/>
              <w:spacing w:before="0" w:after="0" w:line="240" w:lineRule="auto"/>
              <w:ind w:left="360"/>
              <w:contextualSpacing w:val="0"/>
              <w:jc w:val="both"/>
              <w:rPr>
                <w:rFonts w:ascii="Times New Roman" w:hAnsi="Times New Roman" w:cs="Times New Roman"/>
              </w:rPr>
            </w:pPr>
          </w:p>
        </w:tc>
        <w:tc>
          <w:tcPr>
            <w:tcW w:w="3648" w:type="pct"/>
          </w:tcPr>
          <w:p w14:paraId="3483BA01" w14:textId="77777777" w:rsidR="00317200" w:rsidRPr="00A2255F" w:rsidRDefault="00317200" w:rsidP="00317200">
            <w:pPr>
              <w:spacing w:before="0" w:line="240" w:lineRule="auto"/>
              <w:jc w:val="both"/>
              <w:rPr>
                <w:rFonts w:ascii="Times New Roman" w:hAnsi="Times New Roman" w:cs="Times New Roman"/>
              </w:rPr>
            </w:pPr>
          </w:p>
        </w:tc>
      </w:tr>
      <w:tr w:rsidR="00317200" w:rsidRPr="00A2255F" w14:paraId="434575A8" w14:textId="77777777" w:rsidTr="008C7614">
        <w:tc>
          <w:tcPr>
            <w:tcW w:w="1140" w:type="pct"/>
          </w:tcPr>
          <w:p w14:paraId="1D89F234" w14:textId="77777777" w:rsidR="00317200" w:rsidRPr="00A2255F" w:rsidRDefault="00317200" w:rsidP="00317200">
            <w:pPr>
              <w:spacing w:before="0" w:line="240" w:lineRule="auto"/>
              <w:rPr>
                <w:rFonts w:ascii="Times New Roman" w:hAnsi="Times New Roman" w:cs="Times New Roman"/>
              </w:rPr>
            </w:pPr>
            <w:r w:rsidRPr="00A2255F">
              <w:rPr>
                <w:rFonts w:ascii="Times New Roman" w:hAnsi="Times New Roman" w:cs="Times New Roman"/>
              </w:rPr>
              <w:t>Monitoring and control.</w:t>
            </w:r>
          </w:p>
        </w:tc>
        <w:tc>
          <w:tcPr>
            <w:tcW w:w="212" w:type="pct"/>
          </w:tcPr>
          <w:p w14:paraId="501D818B" w14:textId="77777777" w:rsidR="00317200" w:rsidRPr="00A2255F" w:rsidRDefault="00317200" w:rsidP="00317200">
            <w:pPr>
              <w:pStyle w:val="ListParagraph"/>
              <w:numPr>
                <w:ilvl w:val="0"/>
                <w:numId w:val="5"/>
              </w:numPr>
              <w:spacing w:before="0" w:after="0" w:line="240" w:lineRule="auto"/>
              <w:jc w:val="both"/>
              <w:rPr>
                <w:rFonts w:ascii="Times New Roman" w:hAnsi="Times New Roman" w:cs="Times New Roman"/>
              </w:rPr>
            </w:pPr>
          </w:p>
        </w:tc>
        <w:tc>
          <w:tcPr>
            <w:tcW w:w="3648" w:type="pct"/>
          </w:tcPr>
          <w:p w14:paraId="16FF845F" w14:textId="4F284AD9" w:rsidR="00317200" w:rsidRPr="00A2255F" w:rsidRDefault="00317200" w:rsidP="00317200">
            <w:pPr>
              <w:pStyle w:val="ListParagraph"/>
              <w:numPr>
                <w:ilvl w:val="1"/>
                <w:numId w:val="5"/>
              </w:numPr>
              <w:spacing w:before="0" w:after="0" w:line="240" w:lineRule="auto"/>
              <w:ind w:left="460" w:hanging="567"/>
              <w:jc w:val="both"/>
              <w:rPr>
                <w:rFonts w:ascii="Times New Roman" w:hAnsi="Times New Roman" w:cs="Times New Roman"/>
              </w:rPr>
            </w:pPr>
            <w:r w:rsidRPr="00A2255F">
              <w:rPr>
                <w:rFonts w:ascii="Times New Roman" w:hAnsi="Times New Roman" w:cs="Times New Roman"/>
              </w:rPr>
              <w:t xml:space="preserve">A Licensee shall maintain an up to date register of Prosumers. The register shall be available on their website and be in the format specified in the </w:t>
            </w:r>
            <w:r>
              <w:rPr>
                <w:rFonts w:ascii="Times New Roman" w:hAnsi="Times New Roman" w:cs="Times New Roman"/>
                <w:bCs/>
              </w:rPr>
              <w:t>Fourth</w:t>
            </w:r>
            <w:r w:rsidRPr="00A2255F">
              <w:rPr>
                <w:rFonts w:ascii="Times New Roman" w:hAnsi="Times New Roman" w:cs="Times New Roman"/>
                <w:bCs/>
              </w:rPr>
              <w:t xml:space="preserve"> Schedule</w:t>
            </w:r>
            <w:r w:rsidRPr="00A2255F">
              <w:rPr>
                <w:rFonts w:ascii="Times New Roman" w:hAnsi="Times New Roman" w:cs="Times New Roman"/>
              </w:rPr>
              <w:t xml:space="preserve">. </w:t>
            </w:r>
          </w:p>
          <w:p w14:paraId="6385DFF1" w14:textId="77777777" w:rsidR="00A947CE" w:rsidRDefault="00317200" w:rsidP="00DE31FA">
            <w:pPr>
              <w:pStyle w:val="ListParagraph"/>
              <w:numPr>
                <w:ilvl w:val="1"/>
                <w:numId w:val="5"/>
              </w:numPr>
              <w:spacing w:before="0" w:after="0" w:line="240" w:lineRule="auto"/>
              <w:ind w:left="451" w:hanging="540"/>
              <w:jc w:val="both"/>
              <w:rPr>
                <w:rFonts w:ascii="Times New Roman" w:hAnsi="Times New Roman" w:cs="Times New Roman"/>
              </w:rPr>
            </w:pPr>
            <w:r w:rsidRPr="00A2255F">
              <w:rPr>
                <w:rFonts w:ascii="Times New Roman" w:hAnsi="Times New Roman" w:cs="Times New Roman"/>
              </w:rPr>
              <w:t xml:space="preserve">A Licensee shall submit to the Authority an annual report on the implementation of Net-Metering Systems within their areas of supply. </w:t>
            </w:r>
          </w:p>
          <w:p w14:paraId="21ECF991" w14:textId="008C4E0A" w:rsidR="00A947CE" w:rsidRPr="00DE31FA" w:rsidRDefault="00317200" w:rsidP="00DE31FA">
            <w:pPr>
              <w:pStyle w:val="ListParagraph"/>
              <w:numPr>
                <w:ilvl w:val="1"/>
                <w:numId w:val="5"/>
              </w:numPr>
              <w:spacing w:before="0" w:after="0" w:line="240" w:lineRule="auto"/>
              <w:ind w:left="451" w:hanging="540"/>
              <w:jc w:val="both"/>
              <w:rPr>
                <w:rFonts w:ascii="Times New Roman" w:hAnsi="Times New Roman" w:cs="Times New Roman"/>
              </w:rPr>
            </w:pPr>
            <w:r w:rsidRPr="00DE31FA">
              <w:rPr>
                <w:rFonts w:ascii="Times New Roman" w:hAnsi="Times New Roman" w:cs="Times New Roman"/>
              </w:rPr>
              <w:t xml:space="preserve">The report </w:t>
            </w:r>
            <w:r w:rsidR="00A947CE" w:rsidRPr="00DE31FA">
              <w:rPr>
                <w:rFonts w:ascii="Times New Roman" w:hAnsi="Times New Roman" w:cs="Times New Roman"/>
              </w:rPr>
              <w:t xml:space="preserve">in sub regulation (2) </w:t>
            </w:r>
            <w:r w:rsidRPr="00DE31FA">
              <w:rPr>
                <w:rFonts w:ascii="Times New Roman" w:hAnsi="Times New Roman" w:cs="Times New Roman"/>
              </w:rPr>
              <w:t xml:space="preserve">shall be submitted within sixty (60) days after the end of the Licensee’s financial year and shall include </w:t>
            </w:r>
            <w:r w:rsidR="00A947CE" w:rsidRPr="00DE31FA">
              <w:rPr>
                <w:rFonts w:ascii="Times New Roman" w:hAnsi="Times New Roman" w:cs="Times New Roman"/>
              </w:rPr>
              <w:t xml:space="preserve">the </w:t>
            </w:r>
            <w:r w:rsidR="00CD3207" w:rsidRPr="00DE31FA">
              <w:rPr>
                <w:rFonts w:ascii="Times New Roman" w:hAnsi="Times New Roman" w:cs="Times New Roman"/>
              </w:rPr>
              <w:t>following information</w:t>
            </w:r>
            <w:r w:rsidR="00A947CE" w:rsidRPr="00DE31FA">
              <w:rPr>
                <w:rFonts w:ascii="Times New Roman" w:hAnsi="Times New Roman" w:cs="Times New Roman"/>
              </w:rPr>
              <w:t>—</w:t>
            </w:r>
          </w:p>
          <w:p w14:paraId="75566C97" w14:textId="77777777" w:rsidR="00A947CE" w:rsidRDefault="00A947CE" w:rsidP="00DE31FA">
            <w:pPr>
              <w:pStyle w:val="ListParagraph"/>
              <w:numPr>
                <w:ilvl w:val="0"/>
                <w:numId w:val="48"/>
              </w:numPr>
              <w:spacing w:before="0" w:after="0" w:line="240" w:lineRule="auto"/>
              <w:jc w:val="both"/>
              <w:rPr>
                <w:rFonts w:ascii="Times New Roman" w:hAnsi="Times New Roman" w:cs="Times New Roman"/>
              </w:rPr>
            </w:pPr>
            <w:r>
              <w:rPr>
                <w:rFonts w:ascii="Times New Roman" w:hAnsi="Times New Roman" w:cs="Times New Roman"/>
              </w:rPr>
              <w:t>Number of prosumers served by the licensee</w:t>
            </w:r>
          </w:p>
          <w:p w14:paraId="0F90CD53" w14:textId="77777777" w:rsidR="00A947CE" w:rsidRDefault="00A947CE" w:rsidP="00DE31FA">
            <w:pPr>
              <w:pStyle w:val="ListParagraph"/>
              <w:numPr>
                <w:ilvl w:val="0"/>
                <w:numId w:val="48"/>
              </w:numPr>
              <w:spacing w:before="0" w:after="0" w:line="240" w:lineRule="auto"/>
              <w:jc w:val="both"/>
              <w:rPr>
                <w:rFonts w:ascii="Times New Roman" w:hAnsi="Times New Roman" w:cs="Times New Roman"/>
              </w:rPr>
            </w:pPr>
            <w:r>
              <w:rPr>
                <w:rFonts w:ascii="Times New Roman" w:hAnsi="Times New Roman" w:cs="Times New Roman"/>
              </w:rPr>
              <w:t>Type and capacity of each net metering facility by the prosumers; and,</w:t>
            </w:r>
          </w:p>
          <w:p w14:paraId="4121B55B" w14:textId="77777777" w:rsidR="00A947CE" w:rsidRDefault="00A947CE" w:rsidP="00DE31FA">
            <w:pPr>
              <w:pStyle w:val="ListParagraph"/>
              <w:numPr>
                <w:ilvl w:val="0"/>
                <w:numId w:val="48"/>
              </w:numPr>
              <w:spacing w:before="0" w:after="0" w:line="240" w:lineRule="auto"/>
              <w:jc w:val="both"/>
              <w:rPr>
                <w:rFonts w:ascii="Times New Roman" w:hAnsi="Times New Roman" w:cs="Times New Roman"/>
              </w:rPr>
            </w:pPr>
            <w:r>
              <w:rPr>
                <w:rFonts w:ascii="Times New Roman" w:hAnsi="Times New Roman" w:cs="Times New Roman"/>
              </w:rPr>
              <w:t>Total energy imported to and exported from the prosumers.</w:t>
            </w:r>
          </w:p>
          <w:p w14:paraId="4537337C" w14:textId="77777777" w:rsidR="00A947CE" w:rsidRPr="00DE31FA" w:rsidRDefault="00583653" w:rsidP="00DE31FA">
            <w:pPr>
              <w:pStyle w:val="ListParagraph"/>
              <w:numPr>
                <w:ilvl w:val="1"/>
                <w:numId w:val="5"/>
              </w:numPr>
              <w:spacing w:before="0" w:line="240" w:lineRule="auto"/>
              <w:ind w:left="432" w:hanging="567"/>
              <w:jc w:val="both"/>
              <w:rPr>
                <w:rFonts w:ascii="Times New Roman" w:hAnsi="Times New Roman" w:cs="Times New Roman"/>
              </w:rPr>
            </w:pPr>
            <w:r>
              <w:rPr>
                <w:rFonts w:ascii="Times New Roman" w:hAnsi="Times New Roman" w:cs="Times New Roman"/>
              </w:rPr>
              <w:t xml:space="preserve">A Licensee who fails to comply with sub regulation (1), (2) and (3) commits an offence and is liable to a </w:t>
            </w:r>
            <w:r w:rsidR="00AA29EB">
              <w:rPr>
                <w:rFonts w:ascii="Times New Roman" w:hAnsi="Times New Roman" w:cs="Times New Roman"/>
              </w:rPr>
              <w:t>penalty</w:t>
            </w:r>
            <w:r>
              <w:rPr>
                <w:rFonts w:ascii="Times New Roman" w:hAnsi="Times New Roman" w:cs="Times New Roman"/>
              </w:rPr>
              <w:t xml:space="preserve"> of ten million shillings</w:t>
            </w:r>
          </w:p>
          <w:p w14:paraId="71BEE433" w14:textId="77777777" w:rsidR="00317200" w:rsidRPr="00A2255F" w:rsidRDefault="00317200" w:rsidP="00317200">
            <w:pPr>
              <w:spacing w:line="240" w:lineRule="auto"/>
              <w:ind w:left="720" w:hanging="720"/>
              <w:jc w:val="both"/>
              <w:rPr>
                <w:rFonts w:ascii="Times New Roman" w:hAnsi="Times New Roman" w:cs="Times New Roman"/>
              </w:rPr>
            </w:pPr>
          </w:p>
        </w:tc>
      </w:tr>
      <w:tr w:rsidR="00317200" w:rsidRPr="00A2255F" w14:paraId="73553EA4" w14:textId="77777777" w:rsidTr="008C7614">
        <w:tc>
          <w:tcPr>
            <w:tcW w:w="1140" w:type="pct"/>
          </w:tcPr>
          <w:p w14:paraId="5ABF950E" w14:textId="77777777" w:rsidR="00317200" w:rsidRPr="00A2255F" w:rsidRDefault="00317200" w:rsidP="00317200">
            <w:pPr>
              <w:spacing w:before="0" w:line="240" w:lineRule="auto"/>
              <w:jc w:val="both"/>
              <w:rPr>
                <w:rFonts w:ascii="Times New Roman" w:hAnsi="Times New Roman" w:cs="Times New Roman"/>
              </w:rPr>
            </w:pPr>
            <w:r w:rsidRPr="00A2255F">
              <w:rPr>
                <w:rFonts w:ascii="Times New Roman" w:hAnsi="Times New Roman" w:cs="Times New Roman"/>
              </w:rPr>
              <w:t>Carbon credits</w:t>
            </w:r>
          </w:p>
        </w:tc>
        <w:tc>
          <w:tcPr>
            <w:tcW w:w="212" w:type="pct"/>
          </w:tcPr>
          <w:p w14:paraId="02C630ED" w14:textId="77777777" w:rsidR="00317200" w:rsidRPr="00A2255F" w:rsidRDefault="00317200" w:rsidP="00317200">
            <w:pPr>
              <w:pStyle w:val="ListParagraph"/>
              <w:numPr>
                <w:ilvl w:val="0"/>
                <w:numId w:val="5"/>
              </w:numPr>
              <w:spacing w:before="0" w:after="0" w:line="240" w:lineRule="auto"/>
              <w:jc w:val="both"/>
              <w:rPr>
                <w:rFonts w:ascii="Times New Roman" w:hAnsi="Times New Roman" w:cs="Times New Roman"/>
              </w:rPr>
            </w:pPr>
          </w:p>
        </w:tc>
        <w:tc>
          <w:tcPr>
            <w:tcW w:w="3648" w:type="pct"/>
          </w:tcPr>
          <w:p w14:paraId="084FAAB9" w14:textId="77777777" w:rsidR="00317200" w:rsidRPr="00A2255F" w:rsidRDefault="00317200" w:rsidP="00317200">
            <w:pPr>
              <w:spacing w:before="0" w:line="240" w:lineRule="auto"/>
              <w:jc w:val="both"/>
              <w:rPr>
                <w:rFonts w:ascii="Times New Roman" w:hAnsi="Times New Roman" w:cs="Times New Roman"/>
              </w:rPr>
            </w:pPr>
            <w:r w:rsidRPr="00A2255F">
              <w:rPr>
                <w:rFonts w:ascii="Times New Roman" w:hAnsi="Times New Roman" w:cs="Times New Roman"/>
              </w:rPr>
              <w:t>The Carbon Credits accruing from the net metering system shall be vested with the Prosumer, unless otherwise specified by any other laws of Kenya.</w:t>
            </w:r>
          </w:p>
        </w:tc>
      </w:tr>
      <w:tr w:rsidR="00317200" w:rsidRPr="00A2255F" w14:paraId="7F281675" w14:textId="77777777" w:rsidTr="008C7614">
        <w:tc>
          <w:tcPr>
            <w:tcW w:w="1140" w:type="pct"/>
          </w:tcPr>
          <w:p w14:paraId="28511CB2" w14:textId="77777777" w:rsidR="00317200" w:rsidRPr="00A2255F" w:rsidRDefault="00317200" w:rsidP="00317200">
            <w:pPr>
              <w:spacing w:before="0" w:line="240" w:lineRule="auto"/>
              <w:jc w:val="both"/>
              <w:rPr>
                <w:rFonts w:ascii="Times New Roman" w:hAnsi="Times New Roman" w:cs="Times New Roman"/>
                <w:b/>
              </w:rPr>
            </w:pPr>
          </w:p>
        </w:tc>
        <w:tc>
          <w:tcPr>
            <w:tcW w:w="212" w:type="pct"/>
          </w:tcPr>
          <w:p w14:paraId="4AC69E6C" w14:textId="77777777" w:rsidR="00317200" w:rsidRPr="00A2255F" w:rsidRDefault="00317200" w:rsidP="00317200">
            <w:pPr>
              <w:pStyle w:val="ListParagraph"/>
              <w:spacing w:before="0" w:after="0" w:line="240" w:lineRule="auto"/>
              <w:ind w:left="360"/>
              <w:contextualSpacing w:val="0"/>
              <w:jc w:val="both"/>
              <w:rPr>
                <w:rFonts w:ascii="Times New Roman" w:hAnsi="Times New Roman" w:cs="Times New Roman"/>
              </w:rPr>
            </w:pPr>
          </w:p>
        </w:tc>
        <w:tc>
          <w:tcPr>
            <w:tcW w:w="3648" w:type="pct"/>
          </w:tcPr>
          <w:p w14:paraId="40B87332" w14:textId="77777777" w:rsidR="00317200" w:rsidRPr="00A2255F" w:rsidRDefault="00317200" w:rsidP="00317200">
            <w:pPr>
              <w:spacing w:before="0" w:line="240" w:lineRule="auto"/>
              <w:jc w:val="both"/>
              <w:rPr>
                <w:rFonts w:ascii="Times New Roman" w:hAnsi="Times New Roman" w:cs="Times New Roman"/>
              </w:rPr>
            </w:pPr>
          </w:p>
        </w:tc>
      </w:tr>
      <w:tr w:rsidR="00317200" w:rsidRPr="00A2255F" w14:paraId="22699999" w14:textId="77777777" w:rsidTr="008C7614">
        <w:tc>
          <w:tcPr>
            <w:tcW w:w="1140" w:type="pct"/>
          </w:tcPr>
          <w:p w14:paraId="3FF289C7" w14:textId="77777777" w:rsidR="00317200" w:rsidRPr="00A2255F" w:rsidRDefault="00317200" w:rsidP="00317200">
            <w:pPr>
              <w:spacing w:before="0" w:line="240" w:lineRule="auto"/>
              <w:rPr>
                <w:rFonts w:ascii="Times New Roman" w:hAnsi="Times New Roman" w:cs="Times New Roman"/>
                <w:b/>
              </w:rPr>
            </w:pPr>
            <w:r w:rsidRPr="00A2255F">
              <w:rPr>
                <w:rFonts w:ascii="Times New Roman" w:hAnsi="Times New Roman" w:cs="Times New Roman"/>
              </w:rPr>
              <w:t>Health, environmental and safety obligations</w:t>
            </w:r>
            <w:r w:rsidRPr="00A2255F">
              <w:rPr>
                <w:rFonts w:ascii="Times New Roman" w:eastAsia="Times New Roman" w:hAnsi="Times New Roman" w:cs="Times New Roman"/>
                <w:bCs/>
                <w:lang w:val="en-US"/>
              </w:rPr>
              <w:t>.</w:t>
            </w:r>
          </w:p>
        </w:tc>
        <w:tc>
          <w:tcPr>
            <w:tcW w:w="212" w:type="pct"/>
          </w:tcPr>
          <w:p w14:paraId="569C7A1F" w14:textId="77777777" w:rsidR="00317200" w:rsidRPr="00A2255F" w:rsidRDefault="00317200" w:rsidP="00317200">
            <w:pPr>
              <w:pStyle w:val="ListParagraph"/>
              <w:numPr>
                <w:ilvl w:val="0"/>
                <w:numId w:val="5"/>
              </w:numPr>
              <w:spacing w:before="0" w:after="0" w:line="240" w:lineRule="auto"/>
              <w:jc w:val="both"/>
              <w:rPr>
                <w:rFonts w:ascii="Times New Roman" w:hAnsi="Times New Roman" w:cs="Times New Roman"/>
              </w:rPr>
            </w:pPr>
          </w:p>
        </w:tc>
        <w:tc>
          <w:tcPr>
            <w:tcW w:w="3648" w:type="pct"/>
          </w:tcPr>
          <w:p w14:paraId="4C05E781" w14:textId="77777777" w:rsidR="00317200" w:rsidRPr="00A2255F" w:rsidRDefault="00317200" w:rsidP="00317200">
            <w:pPr>
              <w:pStyle w:val="ListParagraph"/>
              <w:tabs>
                <w:tab w:val="left" w:pos="89"/>
              </w:tabs>
              <w:spacing w:before="0" w:after="0" w:line="240" w:lineRule="auto"/>
              <w:ind w:left="-53"/>
              <w:jc w:val="both"/>
              <w:rPr>
                <w:rFonts w:ascii="Times New Roman" w:hAnsi="Times New Roman" w:cs="Times New Roman"/>
              </w:rPr>
            </w:pPr>
            <w:r w:rsidRPr="00A2255F">
              <w:rPr>
                <w:rFonts w:ascii="Times New Roman" w:hAnsi="Times New Roman" w:cs="Times New Roman"/>
              </w:rPr>
              <w:t>A Prosumer shall comply with all the applicable health, safety, and environmental laws.</w:t>
            </w:r>
          </w:p>
          <w:p w14:paraId="198F1D74" w14:textId="77777777" w:rsidR="00317200" w:rsidRPr="00A2255F" w:rsidRDefault="00317200" w:rsidP="00317200">
            <w:pPr>
              <w:spacing w:line="240" w:lineRule="auto"/>
              <w:jc w:val="both"/>
              <w:rPr>
                <w:rFonts w:ascii="Times New Roman" w:hAnsi="Times New Roman" w:cs="Times New Roman"/>
              </w:rPr>
            </w:pPr>
          </w:p>
        </w:tc>
      </w:tr>
      <w:tr w:rsidR="00317200" w:rsidRPr="00A2255F" w14:paraId="66510641" w14:textId="77777777" w:rsidTr="008C7614">
        <w:tc>
          <w:tcPr>
            <w:tcW w:w="5000" w:type="pct"/>
            <w:gridSpan w:val="3"/>
          </w:tcPr>
          <w:p w14:paraId="48364DBC" w14:textId="77777777" w:rsidR="00317200" w:rsidRPr="00A2255F" w:rsidRDefault="00317200" w:rsidP="00317200">
            <w:pPr>
              <w:spacing w:line="240" w:lineRule="auto"/>
              <w:jc w:val="center"/>
              <w:rPr>
                <w:rFonts w:ascii="Times New Roman" w:hAnsi="Times New Roman" w:cs="Times New Roman"/>
              </w:rPr>
            </w:pPr>
            <w:bookmarkStart w:id="0" w:name="_Toc19607501"/>
            <w:bookmarkStart w:id="1" w:name="_Toc22225661"/>
            <w:bookmarkStart w:id="2" w:name="_Toc24454279"/>
            <w:bookmarkStart w:id="3" w:name="_Toc24544737"/>
            <w:bookmarkStart w:id="4" w:name="_Toc25643690"/>
            <w:r w:rsidRPr="00A2255F">
              <w:rPr>
                <w:rFonts w:ascii="Times New Roman" w:hAnsi="Times New Roman" w:cs="Times New Roman"/>
                <w:b/>
                <w:bCs/>
              </w:rPr>
              <w:t>PART VII – OFFENCES AND PENALTIES</w:t>
            </w:r>
            <w:bookmarkEnd w:id="0"/>
            <w:bookmarkEnd w:id="1"/>
            <w:bookmarkEnd w:id="2"/>
            <w:bookmarkEnd w:id="3"/>
            <w:bookmarkEnd w:id="4"/>
          </w:p>
        </w:tc>
      </w:tr>
      <w:tr w:rsidR="00317200" w:rsidRPr="00A2255F" w14:paraId="72AB9B66" w14:textId="77777777" w:rsidTr="008C7614">
        <w:tc>
          <w:tcPr>
            <w:tcW w:w="1140" w:type="pct"/>
          </w:tcPr>
          <w:p w14:paraId="4D69C71A" w14:textId="77777777" w:rsidR="00317200" w:rsidRPr="00A2255F" w:rsidRDefault="00317200" w:rsidP="00317200">
            <w:pPr>
              <w:spacing w:line="240" w:lineRule="auto"/>
              <w:jc w:val="both"/>
              <w:rPr>
                <w:rFonts w:ascii="Times New Roman" w:hAnsi="Times New Roman" w:cs="Times New Roman"/>
                <w:b/>
              </w:rPr>
            </w:pPr>
          </w:p>
        </w:tc>
        <w:tc>
          <w:tcPr>
            <w:tcW w:w="212" w:type="pct"/>
          </w:tcPr>
          <w:p w14:paraId="6E0801F7" w14:textId="77777777" w:rsidR="00317200" w:rsidRPr="00A2255F" w:rsidRDefault="00317200" w:rsidP="00317200">
            <w:pPr>
              <w:spacing w:line="240" w:lineRule="auto"/>
              <w:jc w:val="both"/>
              <w:rPr>
                <w:rFonts w:ascii="Times New Roman" w:hAnsi="Times New Roman" w:cs="Times New Roman"/>
              </w:rPr>
            </w:pPr>
          </w:p>
        </w:tc>
        <w:tc>
          <w:tcPr>
            <w:tcW w:w="3648" w:type="pct"/>
          </w:tcPr>
          <w:p w14:paraId="4440528C" w14:textId="77777777" w:rsidR="00317200" w:rsidRPr="00A2255F" w:rsidRDefault="00317200" w:rsidP="00317200">
            <w:pPr>
              <w:spacing w:line="240" w:lineRule="auto"/>
              <w:jc w:val="both"/>
              <w:rPr>
                <w:rFonts w:ascii="Times New Roman" w:hAnsi="Times New Roman" w:cs="Times New Roman"/>
              </w:rPr>
            </w:pPr>
          </w:p>
        </w:tc>
      </w:tr>
      <w:tr w:rsidR="00317200" w:rsidRPr="00A2255F" w14:paraId="79507C12" w14:textId="77777777" w:rsidTr="008C7614">
        <w:tc>
          <w:tcPr>
            <w:tcW w:w="1140" w:type="pct"/>
          </w:tcPr>
          <w:p w14:paraId="3C759064" w14:textId="77777777" w:rsidR="00317200" w:rsidRPr="00A2255F" w:rsidRDefault="00317200" w:rsidP="00317200">
            <w:pPr>
              <w:spacing w:before="0" w:line="240" w:lineRule="auto"/>
              <w:jc w:val="both"/>
              <w:rPr>
                <w:rFonts w:ascii="Times New Roman" w:hAnsi="Times New Roman" w:cs="Times New Roman"/>
                <w:b/>
              </w:rPr>
            </w:pPr>
            <w:r w:rsidRPr="00A2255F">
              <w:rPr>
                <w:rFonts w:ascii="Times New Roman" w:hAnsi="Times New Roman" w:cs="Times New Roman"/>
                <w:b/>
              </w:rPr>
              <w:t>Penalties</w:t>
            </w:r>
          </w:p>
        </w:tc>
        <w:tc>
          <w:tcPr>
            <w:tcW w:w="212" w:type="pct"/>
          </w:tcPr>
          <w:p w14:paraId="05311B62" w14:textId="77777777" w:rsidR="00317200" w:rsidRPr="00A2255F" w:rsidRDefault="00317200" w:rsidP="00317200">
            <w:pPr>
              <w:pStyle w:val="ListParagraph"/>
              <w:numPr>
                <w:ilvl w:val="0"/>
                <w:numId w:val="5"/>
              </w:numPr>
              <w:spacing w:before="0" w:after="0" w:line="240" w:lineRule="auto"/>
              <w:jc w:val="both"/>
              <w:rPr>
                <w:rFonts w:ascii="Times New Roman" w:hAnsi="Times New Roman" w:cs="Times New Roman"/>
              </w:rPr>
            </w:pPr>
          </w:p>
        </w:tc>
        <w:tc>
          <w:tcPr>
            <w:tcW w:w="3648" w:type="pct"/>
          </w:tcPr>
          <w:p w14:paraId="47F423EA" w14:textId="77777777" w:rsidR="00317200" w:rsidRPr="00A2255F" w:rsidRDefault="00317200" w:rsidP="00317200">
            <w:pPr>
              <w:pStyle w:val="ListParagraph"/>
              <w:numPr>
                <w:ilvl w:val="0"/>
                <w:numId w:val="31"/>
              </w:numPr>
              <w:spacing w:before="60" w:after="60"/>
              <w:ind w:left="372" w:hanging="372"/>
              <w:jc w:val="both"/>
              <w:rPr>
                <w:rFonts w:ascii="Times New Roman" w:hAnsi="Times New Roman" w:cs="Times New Roman"/>
              </w:rPr>
            </w:pPr>
            <w:r w:rsidRPr="00A2255F">
              <w:rPr>
                <w:rFonts w:ascii="Times New Roman" w:eastAsia="Calibri" w:hAnsi="Times New Roman" w:cs="Times New Roman"/>
              </w:rPr>
              <w:t>A Person who: -</w:t>
            </w:r>
          </w:p>
          <w:p w14:paraId="7C12B360" w14:textId="77777777" w:rsidR="00317200" w:rsidRPr="00A2255F" w:rsidRDefault="00317200" w:rsidP="00317200">
            <w:pPr>
              <w:pStyle w:val="ListParagraph"/>
              <w:numPr>
                <w:ilvl w:val="0"/>
                <w:numId w:val="32"/>
              </w:numPr>
              <w:spacing w:before="60" w:after="60"/>
              <w:ind w:left="778"/>
              <w:contextualSpacing w:val="0"/>
              <w:jc w:val="both"/>
              <w:rPr>
                <w:rFonts w:ascii="Times New Roman" w:hAnsi="Times New Roman" w:cs="Times New Roman"/>
              </w:rPr>
            </w:pPr>
            <w:r w:rsidRPr="00A2255F">
              <w:rPr>
                <w:rFonts w:ascii="Times New Roman" w:eastAsia="Calibri" w:hAnsi="Times New Roman" w:cs="Times New Roman"/>
              </w:rPr>
              <w:t>connects a Net-Metering System without a Net-metering Agreement</w:t>
            </w:r>
          </w:p>
          <w:p w14:paraId="7478753D" w14:textId="77777777" w:rsidR="00317200" w:rsidRPr="00A2255F" w:rsidRDefault="00317200" w:rsidP="00317200">
            <w:pPr>
              <w:pStyle w:val="ListParagraph"/>
              <w:numPr>
                <w:ilvl w:val="0"/>
                <w:numId w:val="32"/>
              </w:numPr>
              <w:spacing w:before="60" w:after="60"/>
              <w:ind w:left="778"/>
              <w:contextualSpacing w:val="0"/>
              <w:jc w:val="both"/>
              <w:rPr>
                <w:rFonts w:ascii="Times New Roman" w:hAnsi="Times New Roman" w:cs="Times New Roman"/>
              </w:rPr>
            </w:pPr>
            <w:r w:rsidRPr="00A2255F">
              <w:rPr>
                <w:rFonts w:ascii="Times New Roman" w:eastAsia="Calibri" w:hAnsi="Times New Roman" w:cs="Times New Roman"/>
              </w:rPr>
              <w:lastRenderedPageBreak/>
              <w:t>contravenes any of the conditions of a Net-metering Agreement</w:t>
            </w:r>
          </w:p>
          <w:p w14:paraId="4C369FAB" w14:textId="77777777" w:rsidR="00317200" w:rsidRPr="00A2255F" w:rsidRDefault="00317200" w:rsidP="00317200">
            <w:pPr>
              <w:pStyle w:val="ListParagraph"/>
              <w:numPr>
                <w:ilvl w:val="0"/>
                <w:numId w:val="32"/>
              </w:numPr>
              <w:spacing w:before="60" w:after="60"/>
              <w:ind w:left="778"/>
              <w:contextualSpacing w:val="0"/>
              <w:jc w:val="both"/>
              <w:rPr>
                <w:rFonts w:ascii="Times New Roman" w:hAnsi="Times New Roman" w:cs="Times New Roman"/>
              </w:rPr>
            </w:pPr>
            <w:r w:rsidRPr="00A2255F">
              <w:rPr>
                <w:rFonts w:ascii="Times New Roman" w:hAnsi="Times New Roman" w:cs="Times New Roman"/>
              </w:rPr>
              <w:t>makes or permits to be made any alteration to net metering systems without the prior approval of the Licensee</w:t>
            </w:r>
          </w:p>
          <w:p w14:paraId="66983C5C" w14:textId="77777777" w:rsidR="00317200" w:rsidRPr="00A2255F" w:rsidRDefault="00317200" w:rsidP="00317200">
            <w:pPr>
              <w:spacing w:before="0" w:line="240" w:lineRule="auto"/>
              <w:jc w:val="both"/>
              <w:rPr>
                <w:rFonts w:ascii="Times New Roman" w:hAnsi="Times New Roman" w:cs="Times New Roman"/>
              </w:rPr>
            </w:pPr>
            <w:r w:rsidRPr="00A2255F">
              <w:rPr>
                <w:rFonts w:ascii="Times New Roman" w:eastAsia="Calibri" w:hAnsi="Times New Roman" w:cs="Times New Roman"/>
              </w:rPr>
              <w:t>commits an offence and shall, on conviction, be liable to a fine not less than one million shillings.</w:t>
            </w:r>
          </w:p>
        </w:tc>
      </w:tr>
      <w:tr w:rsidR="00317200" w:rsidRPr="00A2255F" w14:paraId="73261ADB" w14:textId="77777777" w:rsidTr="008C7614">
        <w:trPr>
          <w:trHeight w:val="369"/>
        </w:trPr>
        <w:tc>
          <w:tcPr>
            <w:tcW w:w="5000" w:type="pct"/>
            <w:gridSpan w:val="3"/>
          </w:tcPr>
          <w:p w14:paraId="1FB4B8E6" w14:textId="77777777" w:rsidR="00317200" w:rsidRPr="00A2255F" w:rsidRDefault="00317200" w:rsidP="00317200">
            <w:pPr>
              <w:spacing w:before="0" w:line="240" w:lineRule="auto"/>
              <w:jc w:val="center"/>
              <w:rPr>
                <w:rFonts w:ascii="Times New Roman" w:hAnsi="Times New Roman" w:cs="Times New Roman"/>
              </w:rPr>
            </w:pPr>
            <w:bookmarkStart w:id="5" w:name="_Toc19607504"/>
            <w:bookmarkStart w:id="6" w:name="_Toc22225664"/>
            <w:bookmarkStart w:id="7" w:name="_Toc24454282"/>
            <w:bookmarkStart w:id="8" w:name="_Toc24544740"/>
            <w:bookmarkStart w:id="9" w:name="_Toc25643693"/>
            <w:r w:rsidRPr="00A2255F">
              <w:rPr>
                <w:rFonts w:ascii="Times New Roman" w:hAnsi="Times New Roman" w:cs="Times New Roman"/>
                <w:b/>
                <w:bCs/>
              </w:rPr>
              <w:lastRenderedPageBreak/>
              <w:t>PART VIII - COMPLAINS, DISPUTES, AND APPEALS</w:t>
            </w:r>
            <w:bookmarkEnd w:id="5"/>
            <w:bookmarkEnd w:id="6"/>
            <w:bookmarkEnd w:id="7"/>
            <w:bookmarkEnd w:id="8"/>
            <w:bookmarkEnd w:id="9"/>
          </w:p>
        </w:tc>
      </w:tr>
      <w:tr w:rsidR="00317200" w:rsidRPr="00A2255F" w14:paraId="4E608792" w14:textId="77777777" w:rsidTr="008C7614">
        <w:trPr>
          <w:trHeight w:val="369"/>
        </w:trPr>
        <w:tc>
          <w:tcPr>
            <w:tcW w:w="1140" w:type="pct"/>
          </w:tcPr>
          <w:p w14:paraId="17E13275" w14:textId="77777777" w:rsidR="00317200" w:rsidRPr="00A2255F" w:rsidRDefault="00317200" w:rsidP="00317200">
            <w:pPr>
              <w:spacing w:before="0" w:line="240" w:lineRule="auto"/>
              <w:jc w:val="both"/>
              <w:rPr>
                <w:rFonts w:ascii="Times New Roman" w:hAnsi="Times New Roman" w:cs="Times New Roman"/>
                <w:b/>
              </w:rPr>
            </w:pPr>
          </w:p>
        </w:tc>
        <w:tc>
          <w:tcPr>
            <w:tcW w:w="212" w:type="pct"/>
          </w:tcPr>
          <w:p w14:paraId="35595F63" w14:textId="77777777" w:rsidR="00317200" w:rsidRPr="00A2255F" w:rsidRDefault="00317200" w:rsidP="00317200">
            <w:pPr>
              <w:pStyle w:val="ListParagraph"/>
              <w:spacing w:before="0" w:after="0" w:line="240" w:lineRule="auto"/>
              <w:ind w:left="360"/>
              <w:contextualSpacing w:val="0"/>
              <w:jc w:val="both"/>
              <w:rPr>
                <w:rFonts w:ascii="Times New Roman" w:hAnsi="Times New Roman" w:cs="Times New Roman"/>
              </w:rPr>
            </w:pPr>
          </w:p>
        </w:tc>
        <w:tc>
          <w:tcPr>
            <w:tcW w:w="3648" w:type="pct"/>
          </w:tcPr>
          <w:p w14:paraId="40AD2B3D" w14:textId="77777777" w:rsidR="00317200" w:rsidRPr="00A2255F" w:rsidRDefault="00317200" w:rsidP="00317200">
            <w:pPr>
              <w:spacing w:before="0" w:line="240" w:lineRule="auto"/>
              <w:jc w:val="both"/>
              <w:rPr>
                <w:rFonts w:ascii="Times New Roman" w:hAnsi="Times New Roman" w:cs="Times New Roman"/>
              </w:rPr>
            </w:pPr>
          </w:p>
        </w:tc>
      </w:tr>
      <w:tr w:rsidR="00317200" w:rsidRPr="00A2255F" w14:paraId="33DA8EC3" w14:textId="77777777" w:rsidTr="008C7614">
        <w:tc>
          <w:tcPr>
            <w:tcW w:w="1140" w:type="pct"/>
          </w:tcPr>
          <w:p w14:paraId="683DBFA8" w14:textId="77777777" w:rsidR="00317200" w:rsidRPr="00A2255F" w:rsidRDefault="00317200" w:rsidP="00317200">
            <w:pPr>
              <w:spacing w:before="0" w:line="240" w:lineRule="auto"/>
              <w:rPr>
                <w:rFonts w:ascii="Times New Roman" w:hAnsi="Times New Roman" w:cs="Times New Roman"/>
                <w:b/>
              </w:rPr>
            </w:pPr>
            <w:r w:rsidRPr="00A2255F">
              <w:rPr>
                <w:rFonts w:ascii="Times New Roman" w:hAnsi="Times New Roman" w:cs="Times New Roman"/>
                <w:b/>
              </w:rPr>
              <w:t>Disputes and Appeals</w:t>
            </w:r>
          </w:p>
        </w:tc>
        <w:tc>
          <w:tcPr>
            <w:tcW w:w="212" w:type="pct"/>
          </w:tcPr>
          <w:p w14:paraId="23EE8525" w14:textId="77777777" w:rsidR="00317200" w:rsidRPr="00A2255F" w:rsidRDefault="00317200" w:rsidP="00317200">
            <w:pPr>
              <w:pStyle w:val="ListParagraph"/>
              <w:numPr>
                <w:ilvl w:val="0"/>
                <w:numId w:val="5"/>
              </w:numPr>
              <w:spacing w:before="0" w:after="0" w:line="240" w:lineRule="auto"/>
              <w:jc w:val="both"/>
              <w:rPr>
                <w:rFonts w:ascii="Times New Roman" w:hAnsi="Times New Roman" w:cs="Times New Roman"/>
              </w:rPr>
            </w:pPr>
          </w:p>
        </w:tc>
        <w:tc>
          <w:tcPr>
            <w:tcW w:w="3648" w:type="pct"/>
          </w:tcPr>
          <w:p w14:paraId="1076B29D" w14:textId="77777777" w:rsidR="00317200" w:rsidRPr="00A2255F" w:rsidRDefault="00317200" w:rsidP="00317200">
            <w:pPr>
              <w:pStyle w:val="ListParagraph"/>
              <w:numPr>
                <w:ilvl w:val="1"/>
                <w:numId w:val="5"/>
              </w:numPr>
              <w:spacing w:before="60" w:after="60"/>
              <w:ind w:left="429" w:hanging="429"/>
              <w:contextualSpacing w:val="0"/>
              <w:jc w:val="both"/>
              <w:rPr>
                <w:rFonts w:ascii="Times New Roman" w:hAnsi="Times New Roman" w:cs="Times New Roman"/>
              </w:rPr>
            </w:pPr>
            <w:r w:rsidRPr="00A2255F">
              <w:rPr>
                <w:rFonts w:ascii="Times New Roman" w:hAnsi="Times New Roman" w:cs="Times New Roman"/>
              </w:rPr>
              <w:t>Any complaint or dispute under these Regulations shall be referred to the Authority for resolution in accordance with the Energy (Complaints and Disputes Resolution) Regulations, 2012 or any other subsequent or replacement regulations.</w:t>
            </w:r>
          </w:p>
          <w:p w14:paraId="34AEE02B" w14:textId="77777777" w:rsidR="00317200" w:rsidRPr="00A2255F" w:rsidRDefault="00317200" w:rsidP="00317200">
            <w:pPr>
              <w:pStyle w:val="ListParagraph"/>
              <w:numPr>
                <w:ilvl w:val="1"/>
                <w:numId w:val="5"/>
              </w:numPr>
              <w:spacing w:before="0" w:after="0" w:line="240" w:lineRule="auto"/>
              <w:ind w:left="429" w:hanging="429"/>
              <w:jc w:val="both"/>
              <w:rPr>
                <w:rFonts w:ascii="Times New Roman" w:hAnsi="Times New Roman" w:cs="Times New Roman"/>
              </w:rPr>
            </w:pPr>
            <w:r w:rsidRPr="00A2255F">
              <w:rPr>
                <w:rFonts w:ascii="Times New Roman" w:hAnsi="Times New Roman" w:cs="Times New Roman"/>
              </w:rPr>
              <w:t>Any person aggrieved by a decision or order of the Authority may appeal to the Tribunal in accordance with section 24 of the Act.</w:t>
            </w:r>
          </w:p>
        </w:tc>
      </w:tr>
    </w:tbl>
    <w:p w14:paraId="6A55F289" w14:textId="77777777" w:rsidR="004C4B60" w:rsidRPr="00A2255F" w:rsidRDefault="004C4B60" w:rsidP="004C4B60">
      <w:pPr>
        <w:spacing w:line="240" w:lineRule="auto"/>
        <w:rPr>
          <w:rFonts w:ascii="Times New Roman" w:hAnsi="Times New Roman" w:cs="Times New Roman"/>
        </w:rPr>
      </w:pPr>
      <w:r w:rsidRPr="00A2255F">
        <w:rPr>
          <w:rFonts w:ascii="Times New Roman" w:hAnsi="Times New Roman" w:cs="Times New Roman"/>
        </w:rPr>
        <w:br w:type="page"/>
      </w:r>
    </w:p>
    <w:p w14:paraId="7E465D10" w14:textId="683947F4" w:rsidR="00A90367" w:rsidRPr="00A2255F" w:rsidRDefault="00A90367" w:rsidP="00A90367">
      <w:pPr>
        <w:tabs>
          <w:tab w:val="left" w:pos="956"/>
        </w:tabs>
        <w:spacing w:line="240" w:lineRule="auto"/>
        <w:ind w:right="349"/>
        <w:jc w:val="center"/>
        <w:outlineLvl w:val="0"/>
        <w:rPr>
          <w:rFonts w:ascii="Times New Roman" w:eastAsia="Arial" w:hAnsi="Times New Roman" w:cs="Times New Roman"/>
          <w:b/>
        </w:rPr>
      </w:pPr>
      <w:bookmarkStart w:id="10" w:name="_Toc118332137"/>
      <w:bookmarkStart w:id="11" w:name="_Toc105699507"/>
      <w:r w:rsidRPr="00A2255F">
        <w:rPr>
          <w:rFonts w:ascii="Times New Roman" w:eastAsia="Arial" w:hAnsi="Times New Roman" w:cs="Times New Roman"/>
          <w:b/>
        </w:rPr>
        <w:lastRenderedPageBreak/>
        <w:t xml:space="preserve">FIRST SCHEDULE </w:t>
      </w:r>
      <w:r w:rsidRPr="00C75DBB">
        <w:rPr>
          <w:rFonts w:ascii="Times New Roman" w:eastAsia="Arial" w:hAnsi="Times New Roman" w:cs="Times New Roman"/>
          <w:b/>
        </w:rPr>
        <w:t>(</w:t>
      </w:r>
      <w:r w:rsidRPr="00DE31FA">
        <w:rPr>
          <w:rFonts w:ascii="Times New Roman" w:eastAsia="Arial" w:hAnsi="Times New Roman" w:cs="Times New Roman"/>
          <w:b/>
        </w:rPr>
        <w:t>r.</w:t>
      </w:r>
      <w:r w:rsidR="00661230" w:rsidRPr="00DE31FA">
        <w:rPr>
          <w:rFonts w:ascii="Times New Roman" w:eastAsia="Arial" w:hAnsi="Times New Roman" w:cs="Times New Roman"/>
          <w:b/>
        </w:rPr>
        <w:t xml:space="preserve"> 5(2),</w:t>
      </w:r>
      <w:r w:rsidRPr="00DE31FA">
        <w:rPr>
          <w:rFonts w:ascii="Times New Roman" w:eastAsia="Arial" w:hAnsi="Times New Roman" w:cs="Times New Roman"/>
          <w:b/>
        </w:rPr>
        <w:t xml:space="preserve"> 7 (</w:t>
      </w:r>
      <w:r w:rsidR="00661230" w:rsidRPr="00DE31FA">
        <w:rPr>
          <w:rFonts w:ascii="Times New Roman" w:eastAsia="Arial" w:hAnsi="Times New Roman" w:cs="Times New Roman"/>
          <w:b/>
        </w:rPr>
        <w:t>11</w:t>
      </w:r>
      <w:r w:rsidRPr="00DE31FA">
        <w:rPr>
          <w:rFonts w:ascii="Times New Roman" w:eastAsia="Arial" w:hAnsi="Times New Roman" w:cs="Times New Roman"/>
          <w:b/>
        </w:rPr>
        <w:t>)</w:t>
      </w:r>
      <w:r w:rsidR="00661230" w:rsidRPr="00DE31FA">
        <w:rPr>
          <w:rFonts w:ascii="Times New Roman" w:eastAsia="Arial" w:hAnsi="Times New Roman" w:cs="Times New Roman"/>
          <w:b/>
        </w:rPr>
        <w:t>,</w:t>
      </w:r>
      <w:r w:rsidRPr="00DE31FA">
        <w:rPr>
          <w:rFonts w:ascii="Times New Roman" w:eastAsia="Arial" w:hAnsi="Times New Roman" w:cs="Times New Roman"/>
          <w:b/>
        </w:rPr>
        <w:t>)</w:t>
      </w:r>
      <w:bookmarkEnd w:id="10"/>
    </w:p>
    <w:p w14:paraId="6C6D3335" w14:textId="77777777" w:rsidR="00A90367" w:rsidRPr="00A2255F" w:rsidRDefault="00A90367" w:rsidP="00A90367">
      <w:pPr>
        <w:tabs>
          <w:tab w:val="left" w:pos="956"/>
        </w:tabs>
        <w:spacing w:line="240" w:lineRule="auto"/>
        <w:ind w:right="349"/>
        <w:jc w:val="center"/>
        <w:outlineLvl w:val="0"/>
        <w:rPr>
          <w:rFonts w:ascii="Times New Roman" w:eastAsia="Arial" w:hAnsi="Times New Roman" w:cs="Times New Roman"/>
          <w:b/>
        </w:rPr>
      </w:pPr>
      <w:bookmarkStart w:id="12" w:name="_Toc118332138"/>
      <w:r w:rsidRPr="00A2255F">
        <w:rPr>
          <w:rFonts w:ascii="Times New Roman" w:eastAsia="Arial" w:hAnsi="Times New Roman" w:cs="Times New Roman"/>
          <w:b/>
        </w:rPr>
        <w:t>NET-METERING APPLICATION FORM</w:t>
      </w:r>
      <w:bookmarkEnd w:id="12"/>
      <w:r w:rsidR="00746096">
        <w:rPr>
          <w:rFonts w:ascii="Times New Roman" w:eastAsia="Arial" w:hAnsi="Times New Roman" w:cs="Times New Roman"/>
          <w:b/>
        </w:rPr>
        <w:t>S</w:t>
      </w:r>
    </w:p>
    <w:p w14:paraId="345276F5" w14:textId="77777777" w:rsidR="00746096" w:rsidRDefault="00746096" w:rsidP="00A90367">
      <w:pPr>
        <w:pStyle w:val="NoSpacing"/>
        <w:rPr>
          <w:rFonts w:ascii="Times New Roman" w:hAnsi="Times New Roman" w:cs="Times New Roman"/>
          <w:sz w:val="24"/>
          <w:szCs w:val="24"/>
        </w:rPr>
      </w:pPr>
      <w:r>
        <w:rPr>
          <w:rFonts w:ascii="Times New Roman" w:hAnsi="Times New Roman" w:cs="Times New Roman"/>
          <w:sz w:val="24"/>
          <w:szCs w:val="24"/>
        </w:rPr>
        <w:t>Form 001</w:t>
      </w:r>
    </w:p>
    <w:p w14:paraId="5AAA74D6" w14:textId="77777777" w:rsidR="00746096" w:rsidRPr="00DE31FA" w:rsidRDefault="00746096" w:rsidP="00DE31FA">
      <w:pPr>
        <w:pStyle w:val="NoSpacing"/>
        <w:jc w:val="center"/>
        <w:rPr>
          <w:rFonts w:ascii="Times New Roman" w:hAnsi="Times New Roman" w:cs="Times New Roman"/>
          <w:b/>
          <w:sz w:val="24"/>
          <w:szCs w:val="24"/>
        </w:rPr>
      </w:pPr>
      <w:r>
        <w:rPr>
          <w:rFonts w:ascii="Times New Roman" w:hAnsi="Times New Roman" w:cs="Times New Roman"/>
          <w:b/>
          <w:sz w:val="24"/>
          <w:szCs w:val="24"/>
        </w:rPr>
        <w:t>NEW APPLICATION</w:t>
      </w:r>
    </w:p>
    <w:p w14:paraId="58511BCB" w14:textId="77777777" w:rsidR="00A90367" w:rsidRPr="00A2255F" w:rsidRDefault="00A90367" w:rsidP="00A90367">
      <w:pPr>
        <w:pStyle w:val="NoSpacing"/>
        <w:rPr>
          <w:rFonts w:ascii="Times New Roman" w:hAnsi="Times New Roman" w:cs="Times New Roman"/>
          <w:sz w:val="24"/>
          <w:szCs w:val="24"/>
        </w:rPr>
      </w:pPr>
      <w:r w:rsidRPr="00A2255F">
        <w:rPr>
          <w:rFonts w:ascii="Times New Roman" w:hAnsi="Times New Roman" w:cs="Times New Roman"/>
          <w:sz w:val="24"/>
          <w:szCs w:val="24"/>
        </w:rPr>
        <w:t>The Chief Executive Officer</w:t>
      </w:r>
    </w:p>
    <w:p w14:paraId="3AA423B9" w14:textId="77777777" w:rsidR="00A90367" w:rsidRPr="00A2255F" w:rsidRDefault="00A90367" w:rsidP="00A90367">
      <w:pPr>
        <w:pStyle w:val="NoSpacing"/>
        <w:rPr>
          <w:rFonts w:ascii="Times New Roman" w:hAnsi="Times New Roman" w:cs="Times New Roman"/>
          <w:sz w:val="24"/>
          <w:szCs w:val="24"/>
        </w:rPr>
      </w:pPr>
      <w:r w:rsidRPr="00A2255F">
        <w:rPr>
          <w:rFonts w:ascii="Times New Roman" w:hAnsi="Times New Roman" w:cs="Times New Roman"/>
          <w:sz w:val="24"/>
          <w:szCs w:val="24"/>
        </w:rPr>
        <w:t>Licensee</w:t>
      </w:r>
    </w:p>
    <w:p w14:paraId="45FB360A" w14:textId="77777777" w:rsidR="00A90367" w:rsidRPr="00A2255F" w:rsidRDefault="00A90367" w:rsidP="00A90367">
      <w:pPr>
        <w:pStyle w:val="NoSpacing"/>
        <w:rPr>
          <w:rFonts w:ascii="Times New Roman" w:hAnsi="Times New Roman" w:cs="Times New Roman"/>
          <w:sz w:val="24"/>
          <w:szCs w:val="24"/>
        </w:rPr>
      </w:pPr>
      <w:r w:rsidRPr="00A2255F">
        <w:rPr>
          <w:rFonts w:ascii="Times New Roman" w:hAnsi="Times New Roman" w:cs="Times New Roman"/>
          <w:sz w:val="24"/>
          <w:szCs w:val="24"/>
        </w:rPr>
        <w:t xml:space="preserve">P.O. Box XXXX </w:t>
      </w:r>
    </w:p>
    <w:p w14:paraId="5155028F" w14:textId="77777777" w:rsidR="00A90367" w:rsidRPr="00A2255F" w:rsidRDefault="00A90367" w:rsidP="00A90367">
      <w:pPr>
        <w:pStyle w:val="NoSpacing"/>
        <w:rPr>
          <w:rFonts w:ascii="Times New Roman" w:hAnsi="Times New Roman" w:cs="Times New Roman"/>
          <w:sz w:val="24"/>
          <w:szCs w:val="24"/>
          <w:u w:val="single"/>
        </w:rPr>
      </w:pPr>
      <w:proofErr w:type="spellStart"/>
      <w:r w:rsidRPr="00A2255F">
        <w:rPr>
          <w:rFonts w:ascii="Times New Roman" w:hAnsi="Times New Roman" w:cs="Times New Roman"/>
          <w:sz w:val="24"/>
          <w:szCs w:val="24"/>
          <w:u w:val="single"/>
        </w:rPr>
        <w:t>xyz</w:t>
      </w:r>
      <w:proofErr w:type="spellEnd"/>
    </w:p>
    <w:p w14:paraId="2D3B67B3" w14:textId="7B78E506" w:rsidR="00A90367" w:rsidRPr="00A2255F" w:rsidRDefault="00A90367" w:rsidP="00A90367">
      <w:pPr>
        <w:rPr>
          <w:rFonts w:ascii="Times New Roman" w:hAnsi="Times New Roman" w:cs="Times New Roman"/>
        </w:rPr>
      </w:pPr>
      <w:r w:rsidRPr="00A2255F">
        <w:rPr>
          <w:rFonts w:ascii="Times New Roman" w:hAnsi="Times New Roman" w:cs="Times New Roman"/>
        </w:rPr>
        <w:t>I/We……………………………………………………………...................................hereby apply for Net-metering</w:t>
      </w:r>
      <w:r w:rsidR="00FB4FE1" w:rsidRPr="00A2255F">
        <w:rPr>
          <w:rFonts w:ascii="Times New Roman" w:hAnsi="Times New Roman" w:cs="Times New Roman"/>
        </w:rPr>
        <w:t xml:space="preserve"> System</w:t>
      </w:r>
      <w:r w:rsidRPr="00A2255F">
        <w:rPr>
          <w:rFonts w:ascii="Times New Roman" w:hAnsi="Times New Roman" w:cs="Times New Roman"/>
        </w:rPr>
        <w:t xml:space="preserve"> Agreement in accordance with </w:t>
      </w:r>
      <w:r w:rsidRPr="00A2255F">
        <w:rPr>
          <w:rFonts w:ascii="Times New Roman" w:hAnsi="Times New Roman" w:cs="Times New Roman"/>
          <w:b/>
        </w:rPr>
        <w:t>The Energy (Net-Metering) Regulations, 202</w:t>
      </w:r>
      <w:r w:rsidR="00AA223C">
        <w:rPr>
          <w:rFonts w:ascii="Times New Roman" w:hAnsi="Times New Roman" w:cs="Times New Roman"/>
          <w:b/>
        </w:rPr>
        <w:t>4</w:t>
      </w:r>
    </w:p>
    <w:p w14:paraId="5B05F6F9" w14:textId="77777777" w:rsidR="00A90367" w:rsidRPr="00A2255F" w:rsidRDefault="00A90367" w:rsidP="00A90367">
      <w:pPr>
        <w:pStyle w:val="NoSpacing"/>
        <w:numPr>
          <w:ilvl w:val="0"/>
          <w:numId w:val="7"/>
        </w:numPr>
        <w:spacing w:before="0" w:after="160"/>
        <w:rPr>
          <w:rFonts w:ascii="Times New Roman" w:hAnsi="Times New Roman" w:cs="Times New Roman"/>
          <w:sz w:val="24"/>
          <w:szCs w:val="24"/>
        </w:rPr>
      </w:pPr>
      <w:r w:rsidRPr="00A2255F">
        <w:rPr>
          <w:rFonts w:ascii="Times New Roman" w:hAnsi="Times New Roman" w:cs="Times New Roman"/>
          <w:sz w:val="24"/>
          <w:szCs w:val="24"/>
        </w:rPr>
        <w:t>Name of applicant ………………………………………………………………………………………………………………….…………………………………………………………………………………</w:t>
      </w:r>
    </w:p>
    <w:p w14:paraId="0EE08A19" w14:textId="77777777" w:rsidR="00A90367" w:rsidRPr="00A2255F" w:rsidRDefault="00A90367" w:rsidP="00A90367">
      <w:pPr>
        <w:pStyle w:val="NoSpacing"/>
        <w:numPr>
          <w:ilvl w:val="0"/>
          <w:numId w:val="7"/>
        </w:numPr>
        <w:spacing w:before="0" w:after="160"/>
        <w:rPr>
          <w:rFonts w:ascii="Times New Roman" w:hAnsi="Times New Roman" w:cs="Times New Roman"/>
          <w:sz w:val="24"/>
          <w:szCs w:val="24"/>
        </w:rPr>
      </w:pPr>
      <w:r w:rsidRPr="00A2255F">
        <w:rPr>
          <w:rFonts w:ascii="Times New Roman" w:hAnsi="Times New Roman" w:cs="Times New Roman"/>
          <w:sz w:val="24"/>
          <w:szCs w:val="24"/>
        </w:rPr>
        <w:t xml:space="preserve">Details of </w:t>
      </w:r>
      <w:proofErr w:type="gramStart"/>
      <w:r w:rsidRPr="00A2255F">
        <w:rPr>
          <w:rFonts w:ascii="Times New Roman" w:hAnsi="Times New Roman" w:cs="Times New Roman"/>
          <w:sz w:val="24"/>
          <w:szCs w:val="24"/>
        </w:rPr>
        <w:t>applicant :</w:t>
      </w:r>
      <w:proofErr w:type="gramEnd"/>
    </w:p>
    <w:p w14:paraId="571E9A2D" w14:textId="77777777" w:rsidR="00A90367" w:rsidRPr="00A2255F" w:rsidRDefault="00E12C11" w:rsidP="00A90367">
      <w:pPr>
        <w:pStyle w:val="NoSpacing"/>
        <w:numPr>
          <w:ilvl w:val="1"/>
          <w:numId w:val="7"/>
        </w:numPr>
        <w:spacing w:before="0" w:after="160"/>
        <w:rPr>
          <w:rFonts w:ascii="Times New Roman" w:hAnsi="Times New Roman" w:cs="Times New Roman"/>
          <w:sz w:val="24"/>
          <w:szCs w:val="24"/>
        </w:rPr>
      </w:pPr>
      <w:r w:rsidRPr="00A2255F">
        <w:rPr>
          <w:rFonts w:ascii="Times New Roman" w:hAnsi="Times New Roman" w:cs="Times New Roman"/>
          <w:sz w:val="24"/>
          <w:szCs w:val="24"/>
        </w:rPr>
        <w:t>KRA PIN</w:t>
      </w:r>
      <w:r w:rsidR="00A90367" w:rsidRPr="00A2255F">
        <w:rPr>
          <w:rFonts w:ascii="Times New Roman" w:hAnsi="Times New Roman" w:cs="Times New Roman"/>
          <w:sz w:val="24"/>
          <w:szCs w:val="24"/>
        </w:rPr>
        <w:t>: ………………………………………………………………</w:t>
      </w:r>
    </w:p>
    <w:p w14:paraId="4C0D99EC" w14:textId="77777777" w:rsidR="00A90367" w:rsidRPr="00A2255F" w:rsidRDefault="00A90367" w:rsidP="00A90367">
      <w:pPr>
        <w:pStyle w:val="NoSpacing"/>
        <w:numPr>
          <w:ilvl w:val="1"/>
          <w:numId w:val="7"/>
        </w:numPr>
        <w:spacing w:before="0" w:after="160"/>
        <w:rPr>
          <w:rFonts w:ascii="Times New Roman" w:hAnsi="Times New Roman" w:cs="Times New Roman"/>
          <w:sz w:val="24"/>
          <w:szCs w:val="24"/>
        </w:rPr>
      </w:pPr>
      <w:r w:rsidRPr="00A2255F">
        <w:rPr>
          <w:rFonts w:ascii="Times New Roman" w:hAnsi="Times New Roman" w:cs="Times New Roman"/>
          <w:sz w:val="24"/>
          <w:szCs w:val="24"/>
        </w:rPr>
        <w:t>Postal Address: ………………………………………………………</w:t>
      </w:r>
    </w:p>
    <w:p w14:paraId="40D6C9F4" w14:textId="77777777" w:rsidR="00A90367" w:rsidRPr="00A2255F" w:rsidRDefault="00A90367" w:rsidP="00A90367">
      <w:pPr>
        <w:pStyle w:val="NoSpacing"/>
        <w:numPr>
          <w:ilvl w:val="1"/>
          <w:numId w:val="7"/>
        </w:numPr>
        <w:spacing w:before="0" w:after="160"/>
        <w:rPr>
          <w:rFonts w:ascii="Times New Roman" w:hAnsi="Times New Roman" w:cs="Times New Roman"/>
          <w:sz w:val="24"/>
          <w:szCs w:val="24"/>
        </w:rPr>
      </w:pPr>
      <w:r w:rsidRPr="00A2255F">
        <w:rPr>
          <w:rFonts w:ascii="Times New Roman" w:hAnsi="Times New Roman" w:cs="Times New Roman"/>
          <w:sz w:val="24"/>
          <w:szCs w:val="24"/>
        </w:rPr>
        <w:t>Email Address: ....................................................................................</w:t>
      </w:r>
    </w:p>
    <w:p w14:paraId="0B0E599B" w14:textId="77777777" w:rsidR="00A90367" w:rsidRPr="00A2255F" w:rsidRDefault="00A90367" w:rsidP="00A90367">
      <w:pPr>
        <w:pStyle w:val="NoSpacing"/>
        <w:numPr>
          <w:ilvl w:val="1"/>
          <w:numId w:val="7"/>
        </w:numPr>
        <w:spacing w:before="0" w:after="160"/>
        <w:rPr>
          <w:rFonts w:ascii="Times New Roman" w:hAnsi="Times New Roman" w:cs="Times New Roman"/>
          <w:sz w:val="24"/>
          <w:szCs w:val="24"/>
        </w:rPr>
      </w:pPr>
      <w:r w:rsidRPr="00A2255F">
        <w:rPr>
          <w:rFonts w:ascii="Times New Roman" w:hAnsi="Times New Roman" w:cs="Times New Roman"/>
          <w:sz w:val="24"/>
          <w:szCs w:val="24"/>
        </w:rPr>
        <w:t>Telephone number(s): .........................................................................</w:t>
      </w:r>
    </w:p>
    <w:p w14:paraId="4090391E" w14:textId="6E59E5FE" w:rsidR="00A90367" w:rsidRPr="00A2255F" w:rsidRDefault="00A90367" w:rsidP="00A90367">
      <w:pPr>
        <w:pStyle w:val="NoSpacing"/>
        <w:numPr>
          <w:ilvl w:val="1"/>
          <w:numId w:val="7"/>
        </w:numPr>
        <w:spacing w:before="0" w:after="160"/>
        <w:rPr>
          <w:rFonts w:ascii="Times New Roman" w:hAnsi="Times New Roman" w:cs="Times New Roman"/>
          <w:sz w:val="24"/>
          <w:szCs w:val="24"/>
        </w:rPr>
      </w:pPr>
      <w:r w:rsidRPr="00A2255F">
        <w:rPr>
          <w:rFonts w:ascii="Times New Roman" w:hAnsi="Times New Roman" w:cs="Times New Roman"/>
          <w:sz w:val="24"/>
          <w:szCs w:val="24"/>
        </w:rPr>
        <w:t xml:space="preserve">Existing </w:t>
      </w:r>
      <w:r w:rsidR="003840E3">
        <w:rPr>
          <w:rFonts w:ascii="Times New Roman" w:hAnsi="Times New Roman" w:cs="Times New Roman"/>
          <w:sz w:val="24"/>
          <w:szCs w:val="24"/>
        </w:rPr>
        <w:t>customer</w:t>
      </w:r>
      <w:r w:rsidR="003840E3" w:rsidRPr="00A2255F">
        <w:rPr>
          <w:rFonts w:ascii="Times New Roman" w:hAnsi="Times New Roman" w:cs="Times New Roman"/>
          <w:sz w:val="24"/>
          <w:szCs w:val="24"/>
        </w:rPr>
        <w:t xml:space="preserve"> </w:t>
      </w:r>
      <w:r w:rsidRPr="00A2255F">
        <w:rPr>
          <w:rFonts w:ascii="Times New Roman" w:hAnsi="Times New Roman" w:cs="Times New Roman"/>
          <w:sz w:val="24"/>
          <w:szCs w:val="24"/>
        </w:rPr>
        <w:t>electricity account number ……………………….</w:t>
      </w:r>
    </w:p>
    <w:p w14:paraId="77EC1B5F" w14:textId="77777777" w:rsidR="001C57FE" w:rsidRPr="00A2255F" w:rsidRDefault="001C57FE" w:rsidP="00A90367">
      <w:pPr>
        <w:pStyle w:val="NoSpacing"/>
        <w:numPr>
          <w:ilvl w:val="1"/>
          <w:numId w:val="7"/>
        </w:numPr>
        <w:spacing w:before="0" w:after="160"/>
        <w:rPr>
          <w:rFonts w:ascii="Times New Roman" w:hAnsi="Times New Roman" w:cs="Times New Roman"/>
          <w:sz w:val="24"/>
          <w:szCs w:val="24"/>
        </w:rPr>
      </w:pPr>
      <w:r w:rsidRPr="00A2255F">
        <w:rPr>
          <w:rFonts w:ascii="Times New Roman" w:hAnsi="Times New Roman" w:cs="Times New Roman"/>
          <w:sz w:val="24"/>
          <w:szCs w:val="24"/>
        </w:rPr>
        <w:t xml:space="preserve">Customer </w:t>
      </w:r>
      <w:proofErr w:type="gramStart"/>
      <w:r w:rsidRPr="00A2255F">
        <w:rPr>
          <w:rFonts w:ascii="Times New Roman" w:hAnsi="Times New Roman" w:cs="Times New Roman"/>
          <w:sz w:val="24"/>
          <w:szCs w:val="24"/>
        </w:rPr>
        <w:t>category:…</w:t>
      </w:r>
      <w:proofErr w:type="gramEnd"/>
      <w:r w:rsidRPr="00A2255F">
        <w:rPr>
          <w:rFonts w:ascii="Times New Roman" w:hAnsi="Times New Roman" w:cs="Times New Roman"/>
          <w:sz w:val="24"/>
          <w:szCs w:val="24"/>
        </w:rPr>
        <w:t>…………………………………………………</w:t>
      </w:r>
    </w:p>
    <w:p w14:paraId="37E305CC" w14:textId="77777777" w:rsidR="00A90367" w:rsidRPr="00A2255F" w:rsidRDefault="00A90367" w:rsidP="00A90367">
      <w:pPr>
        <w:pStyle w:val="NoSpacing"/>
        <w:numPr>
          <w:ilvl w:val="1"/>
          <w:numId w:val="7"/>
        </w:numPr>
        <w:spacing w:before="0" w:after="160"/>
        <w:rPr>
          <w:rFonts w:ascii="Times New Roman" w:hAnsi="Times New Roman" w:cs="Times New Roman"/>
          <w:sz w:val="24"/>
          <w:szCs w:val="24"/>
        </w:rPr>
      </w:pPr>
      <w:r w:rsidRPr="00A2255F">
        <w:rPr>
          <w:rFonts w:ascii="Times New Roman" w:hAnsi="Times New Roman" w:cs="Times New Roman"/>
          <w:sz w:val="24"/>
          <w:szCs w:val="24"/>
        </w:rPr>
        <w:t>LR/ Plot No: …………………………………………………….……</w:t>
      </w:r>
    </w:p>
    <w:p w14:paraId="1B62275F" w14:textId="77777777" w:rsidR="00A90367" w:rsidRPr="00A2255F" w:rsidRDefault="00A90367" w:rsidP="00A90367">
      <w:pPr>
        <w:pStyle w:val="NoSpacing"/>
        <w:numPr>
          <w:ilvl w:val="1"/>
          <w:numId w:val="7"/>
        </w:numPr>
        <w:spacing w:before="0" w:after="160"/>
        <w:rPr>
          <w:rFonts w:ascii="Times New Roman" w:hAnsi="Times New Roman" w:cs="Times New Roman"/>
          <w:sz w:val="24"/>
          <w:szCs w:val="24"/>
        </w:rPr>
      </w:pPr>
      <w:r w:rsidRPr="00A2255F">
        <w:rPr>
          <w:rFonts w:ascii="Times New Roman" w:hAnsi="Times New Roman" w:cs="Times New Roman"/>
          <w:sz w:val="24"/>
          <w:szCs w:val="24"/>
        </w:rPr>
        <w:t>Building Name: ………………………………………………………</w:t>
      </w:r>
    </w:p>
    <w:p w14:paraId="1F8D2D33" w14:textId="77777777" w:rsidR="00A90367" w:rsidRPr="00A2255F" w:rsidRDefault="00A90367" w:rsidP="00A90367">
      <w:pPr>
        <w:pStyle w:val="NoSpacing"/>
        <w:numPr>
          <w:ilvl w:val="1"/>
          <w:numId w:val="7"/>
        </w:numPr>
        <w:spacing w:before="0" w:after="160"/>
        <w:rPr>
          <w:rFonts w:ascii="Times New Roman" w:hAnsi="Times New Roman" w:cs="Times New Roman"/>
          <w:sz w:val="24"/>
          <w:szCs w:val="24"/>
        </w:rPr>
      </w:pPr>
      <w:r w:rsidRPr="00A2255F">
        <w:rPr>
          <w:rFonts w:ascii="Times New Roman" w:hAnsi="Times New Roman" w:cs="Times New Roman"/>
          <w:sz w:val="24"/>
          <w:szCs w:val="24"/>
        </w:rPr>
        <w:t>Street/ Road: ………………………………………………………………</w:t>
      </w:r>
    </w:p>
    <w:p w14:paraId="060BAE29" w14:textId="77777777" w:rsidR="00A90367" w:rsidRPr="00A2255F" w:rsidRDefault="00A90367" w:rsidP="00A90367">
      <w:pPr>
        <w:pStyle w:val="NoSpacing"/>
        <w:numPr>
          <w:ilvl w:val="1"/>
          <w:numId w:val="7"/>
        </w:numPr>
        <w:spacing w:before="0" w:after="160"/>
        <w:rPr>
          <w:rFonts w:ascii="Times New Roman" w:hAnsi="Times New Roman" w:cs="Times New Roman"/>
          <w:sz w:val="24"/>
          <w:szCs w:val="24"/>
        </w:rPr>
      </w:pPr>
      <w:r w:rsidRPr="00A2255F">
        <w:rPr>
          <w:rFonts w:ascii="Times New Roman" w:hAnsi="Times New Roman" w:cs="Times New Roman"/>
          <w:sz w:val="24"/>
          <w:szCs w:val="24"/>
        </w:rPr>
        <w:t>Town/ County: ………………………………………………………</w:t>
      </w:r>
    </w:p>
    <w:p w14:paraId="092509F4" w14:textId="77777777" w:rsidR="00E12C11" w:rsidRPr="00A2255F" w:rsidRDefault="00E12C11" w:rsidP="00E12C11">
      <w:pPr>
        <w:pStyle w:val="NoSpacing"/>
        <w:numPr>
          <w:ilvl w:val="0"/>
          <w:numId w:val="7"/>
        </w:numPr>
        <w:spacing w:before="0" w:after="160"/>
        <w:rPr>
          <w:rFonts w:ascii="Times New Roman" w:hAnsi="Times New Roman" w:cs="Times New Roman"/>
          <w:sz w:val="24"/>
          <w:szCs w:val="24"/>
        </w:rPr>
      </w:pPr>
      <w:r w:rsidRPr="00A2255F">
        <w:rPr>
          <w:rFonts w:ascii="Times New Roman" w:hAnsi="Times New Roman" w:cs="Times New Roman"/>
          <w:sz w:val="24"/>
          <w:szCs w:val="24"/>
        </w:rPr>
        <w:t>Give full details of proprietors or partners owning business or directors/ shareholders of the company, as applicable.</w:t>
      </w:r>
    </w:p>
    <w:p w14:paraId="6CFB8BD0" w14:textId="77777777" w:rsidR="00E12C11" w:rsidRPr="00A2255F" w:rsidRDefault="00E12C11" w:rsidP="00E12C11">
      <w:pPr>
        <w:pStyle w:val="NoSpacing"/>
        <w:spacing w:after="160"/>
        <w:ind w:left="360"/>
        <w:rPr>
          <w:rFonts w:ascii="Times New Roman" w:hAnsi="Times New Roman" w:cs="Times New Roman"/>
          <w:sz w:val="24"/>
          <w:szCs w:val="24"/>
        </w:rPr>
      </w:pPr>
      <w:r w:rsidRPr="00A2255F">
        <w:rPr>
          <w:rFonts w:ascii="Times New Roman" w:hAnsi="Times New Roman" w:cs="Times New Roman"/>
          <w:sz w:val="24"/>
          <w:szCs w:val="24"/>
        </w:rPr>
        <w:t>Name……………………………………………………</w:t>
      </w:r>
    </w:p>
    <w:p w14:paraId="092F90EB" w14:textId="77777777" w:rsidR="00E12C11" w:rsidRPr="00A2255F" w:rsidRDefault="00E12C11" w:rsidP="00E12C11">
      <w:pPr>
        <w:pStyle w:val="NoSpacing"/>
        <w:spacing w:after="160"/>
        <w:ind w:left="360"/>
        <w:rPr>
          <w:rFonts w:ascii="Times New Roman" w:hAnsi="Times New Roman" w:cs="Times New Roman"/>
          <w:sz w:val="24"/>
          <w:szCs w:val="24"/>
        </w:rPr>
      </w:pPr>
      <w:r w:rsidRPr="00A2255F">
        <w:rPr>
          <w:rFonts w:ascii="Times New Roman" w:hAnsi="Times New Roman" w:cs="Times New Roman"/>
          <w:sz w:val="24"/>
          <w:szCs w:val="24"/>
        </w:rPr>
        <w:t>Nationality ………………………………………………</w:t>
      </w:r>
    </w:p>
    <w:p w14:paraId="00D73FA5" w14:textId="77777777" w:rsidR="00E12C11" w:rsidRPr="00A2255F" w:rsidRDefault="00E12C11" w:rsidP="00F96A93">
      <w:pPr>
        <w:pStyle w:val="NoSpacing"/>
        <w:spacing w:before="0" w:after="160"/>
        <w:rPr>
          <w:rFonts w:ascii="Times New Roman" w:hAnsi="Times New Roman" w:cs="Times New Roman"/>
          <w:sz w:val="24"/>
          <w:szCs w:val="24"/>
        </w:rPr>
      </w:pPr>
      <w:r w:rsidRPr="00A2255F">
        <w:rPr>
          <w:rFonts w:ascii="Times New Roman" w:hAnsi="Times New Roman" w:cs="Times New Roman"/>
          <w:i/>
          <w:sz w:val="24"/>
          <w:szCs w:val="24"/>
        </w:rPr>
        <w:t xml:space="preserve">(Insert additional lines as appropriate) </w:t>
      </w:r>
    </w:p>
    <w:p w14:paraId="5CB1603A" w14:textId="77777777" w:rsidR="00A90367" w:rsidRPr="00A2255F" w:rsidRDefault="00A90367" w:rsidP="00A90367">
      <w:pPr>
        <w:pStyle w:val="NoSpacing"/>
        <w:numPr>
          <w:ilvl w:val="0"/>
          <w:numId w:val="7"/>
        </w:numPr>
        <w:spacing w:before="0" w:after="160"/>
        <w:rPr>
          <w:rFonts w:ascii="Times New Roman" w:hAnsi="Times New Roman" w:cs="Times New Roman"/>
          <w:sz w:val="24"/>
          <w:szCs w:val="24"/>
        </w:rPr>
      </w:pPr>
      <w:r w:rsidRPr="00A2255F">
        <w:rPr>
          <w:rFonts w:ascii="Times New Roman" w:hAnsi="Times New Roman" w:cs="Times New Roman"/>
          <w:sz w:val="24"/>
          <w:szCs w:val="24"/>
        </w:rPr>
        <w:t xml:space="preserve">Peak demand (in </w:t>
      </w:r>
      <w:r w:rsidR="00E12C11" w:rsidRPr="00A2255F">
        <w:rPr>
          <w:rFonts w:ascii="Times New Roman" w:hAnsi="Times New Roman" w:cs="Times New Roman"/>
          <w:sz w:val="24"/>
          <w:szCs w:val="24"/>
        </w:rPr>
        <w:t>kW</w:t>
      </w:r>
      <w:r w:rsidRPr="00A2255F">
        <w:rPr>
          <w:rFonts w:ascii="Times New Roman" w:hAnsi="Times New Roman" w:cs="Times New Roman"/>
          <w:sz w:val="24"/>
          <w:szCs w:val="24"/>
        </w:rPr>
        <w:t>): ………………………………………………………………………………….</w:t>
      </w:r>
    </w:p>
    <w:p w14:paraId="1BC56F42" w14:textId="77777777" w:rsidR="00E12C11" w:rsidRPr="00A2255F" w:rsidRDefault="00A90367" w:rsidP="00A90367">
      <w:pPr>
        <w:pStyle w:val="NoSpacing"/>
        <w:numPr>
          <w:ilvl w:val="0"/>
          <w:numId w:val="7"/>
        </w:numPr>
        <w:spacing w:before="0" w:after="160"/>
        <w:rPr>
          <w:rFonts w:ascii="Times New Roman" w:hAnsi="Times New Roman" w:cs="Times New Roman"/>
          <w:sz w:val="24"/>
          <w:szCs w:val="24"/>
        </w:rPr>
      </w:pPr>
      <w:r w:rsidRPr="00A2255F">
        <w:rPr>
          <w:rFonts w:ascii="Times New Roman" w:hAnsi="Times New Roman" w:cs="Times New Roman"/>
          <w:sz w:val="24"/>
          <w:szCs w:val="24"/>
        </w:rPr>
        <w:t xml:space="preserve">Generation plant capacity (in </w:t>
      </w:r>
      <w:r w:rsidR="00E12C11" w:rsidRPr="00A2255F">
        <w:rPr>
          <w:rFonts w:ascii="Times New Roman" w:hAnsi="Times New Roman" w:cs="Times New Roman"/>
          <w:sz w:val="24"/>
          <w:szCs w:val="24"/>
        </w:rPr>
        <w:t>kW</w:t>
      </w:r>
      <w:r w:rsidRPr="00A2255F">
        <w:rPr>
          <w:rFonts w:ascii="Times New Roman" w:hAnsi="Times New Roman" w:cs="Times New Roman"/>
          <w:sz w:val="24"/>
          <w:szCs w:val="24"/>
        </w:rPr>
        <w:t xml:space="preserve">) </w:t>
      </w:r>
      <w:r w:rsidR="00E12C11" w:rsidRPr="00A2255F">
        <w:rPr>
          <w:rFonts w:ascii="Times New Roman" w:hAnsi="Times New Roman" w:cs="Times New Roman"/>
          <w:sz w:val="24"/>
          <w:szCs w:val="24"/>
        </w:rPr>
        <w:t>installed/</w:t>
      </w:r>
      <w:r w:rsidRPr="00A2255F">
        <w:rPr>
          <w:rFonts w:ascii="Times New Roman" w:hAnsi="Times New Roman" w:cs="Times New Roman"/>
          <w:sz w:val="24"/>
          <w:szCs w:val="24"/>
        </w:rPr>
        <w:t xml:space="preserve">to be installed ……………………………………………… </w:t>
      </w:r>
    </w:p>
    <w:p w14:paraId="004A0249" w14:textId="77777777" w:rsidR="00A90367" w:rsidRPr="00A2255F" w:rsidRDefault="00A90367" w:rsidP="00A90367">
      <w:pPr>
        <w:pStyle w:val="NoSpacing"/>
        <w:numPr>
          <w:ilvl w:val="0"/>
          <w:numId w:val="7"/>
        </w:numPr>
        <w:spacing w:before="0" w:after="160"/>
        <w:rPr>
          <w:rFonts w:ascii="Times New Roman" w:hAnsi="Times New Roman" w:cs="Times New Roman"/>
          <w:sz w:val="24"/>
          <w:szCs w:val="24"/>
        </w:rPr>
      </w:pPr>
      <w:r w:rsidRPr="00A2255F">
        <w:rPr>
          <w:rFonts w:ascii="Times New Roman" w:hAnsi="Times New Roman" w:cs="Times New Roman"/>
          <w:sz w:val="24"/>
          <w:szCs w:val="24"/>
        </w:rPr>
        <w:lastRenderedPageBreak/>
        <w:t>Description (</w:t>
      </w:r>
      <w:r w:rsidRPr="00A2255F">
        <w:rPr>
          <w:rFonts w:ascii="Times New Roman" w:hAnsi="Times New Roman" w:cs="Times New Roman"/>
          <w:b/>
          <w:sz w:val="24"/>
          <w:szCs w:val="24"/>
        </w:rPr>
        <w:t>this should include the technology</w:t>
      </w:r>
      <w:r w:rsidRPr="00A2255F">
        <w:rPr>
          <w:rFonts w:ascii="Times New Roman" w:hAnsi="Times New Roman" w:cs="Times New Roman"/>
          <w:sz w:val="24"/>
          <w:szCs w:val="24"/>
        </w:rPr>
        <w:t>)</w:t>
      </w:r>
    </w:p>
    <w:p w14:paraId="32464CB0" w14:textId="77777777" w:rsidR="00E12C11" w:rsidRPr="00A2255F" w:rsidRDefault="00A90367" w:rsidP="00F96A93">
      <w:pPr>
        <w:pStyle w:val="NoSpacing"/>
        <w:spacing w:after="160"/>
        <w:ind w:left="360"/>
        <w:rPr>
          <w:rFonts w:ascii="Times New Roman" w:hAnsi="Times New Roman" w:cs="Times New Roman"/>
          <w:sz w:val="24"/>
          <w:szCs w:val="24"/>
        </w:rPr>
      </w:pPr>
      <w:r w:rsidRPr="00A2255F">
        <w:rPr>
          <w:rFonts w:ascii="Times New Roman" w:hAnsi="Times New Roman" w:cs="Times New Roman"/>
          <w:i/>
          <w:sz w:val="24"/>
          <w:szCs w:val="24"/>
        </w:rPr>
        <w:t>(Insert additional lines as appropriate)</w:t>
      </w:r>
    </w:p>
    <w:p w14:paraId="4DF8CF2F" w14:textId="77777777" w:rsidR="00A90367" w:rsidRPr="00A2255F" w:rsidRDefault="00A90367" w:rsidP="00A90367">
      <w:pPr>
        <w:numPr>
          <w:ilvl w:val="0"/>
          <w:numId w:val="7"/>
        </w:numPr>
        <w:spacing w:before="0" w:after="160" w:line="240" w:lineRule="auto"/>
        <w:rPr>
          <w:rFonts w:ascii="Times New Roman" w:hAnsi="Times New Roman" w:cs="Times New Roman"/>
        </w:rPr>
      </w:pPr>
      <w:r w:rsidRPr="00A2255F">
        <w:rPr>
          <w:rFonts w:ascii="Times New Roman" w:hAnsi="Times New Roman" w:cs="Times New Roman"/>
        </w:rPr>
        <w:t>Applications are to be accompanied by certified copies of the following documents;</w:t>
      </w:r>
    </w:p>
    <w:p w14:paraId="5D311EBB" w14:textId="77777777" w:rsidR="00A90367" w:rsidRPr="00A2255F" w:rsidRDefault="00A90367" w:rsidP="00A90367">
      <w:pPr>
        <w:numPr>
          <w:ilvl w:val="0"/>
          <w:numId w:val="10"/>
        </w:numPr>
        <w:spacing w:before="0" w:after="160" w:line="240" w:lineRule="auto"/>
        <w:ind w:left="900" w:hanging="540"/>
        <w:rPr>
          <w:rFonts w:ascii="Times New Roman" w:hAnsi="Times New Roman" w:cs="Times New Roman"/>
        </w:rPr>
      </w:pPr>
      <w:r w:rsidRPr="00A2255F">
        <w:rPr>
          <w:rFonts w:ascii="Times New Roman" w:hAnsi="Times New Roman" w:cs="Times New Roman"/>
        </w:rPr>
        <w:t>For a juridical person;</w:t>
      </w:r>
    </w:p>
    <w:p w14:paraId="4074D1E9" w14:textId="09D93557" w:rsidR="00A90367" w:rsidRPr="00A2255F" w:rsidRDefault="00A90367" w:rsidP="00A90367">
      <w:pPr>
        <w:numPr>
          <w:ilvl w:val="0"/>
          <w:numId w:val="9"/>
        </w:numPr>
        <w:spacing w:before="0" w:line="240" w:lineRule="auto"/>
        <w:ind w:hanging="540"/>
        <w:rPr>
          <w:rFonts w:ascii="Times New Roman" w:hAnsi="Times New Roman" w:cs="Times New Roman"/>
        </w:rPr>
      </w:pPr>
      <w:r w:rsidRPr="00A2255F">
        <w:rPr>
          <w:rFonts w:ascii="Times New Roman" w:hAnsi="Times New Roman" w:cs="Times New Roman"/>
        </w:rPr>
        <w:t>Feasibility study report including but not limited to demand forecasts and historical load profiles</w:t>
      </w:r>
      <w:r w:rsidR="00746096">
        <w:rPr>
          <w:rFonts w:ascii="Times New Roman" w:hAnsi="Times New Roman" w:cs="Times New Roman"/>
        </w:rPr>
        <w:t>.</w:t>
      </w:r>
    </w:p>
    <w:p w14:paraId="5CA5B9A6" w14:textId="77777777" w:rsidR="00A90367" w:rsidRPr="00A2255F" w:rsidRDefault="00A90367" w:rsidP="00A90367">
      <w:pPr>
        <w:numPr>
          <w:ilvl w:val="0"/>
          <w:numId w:val="9"/>
        </w:numPr>
        <w:spacing w:before="0" w:line="240" w:lineRule="auto"/>
        <w:ind w:hanging="540"/>
        <w:rPr>
          <w:rFonts w:ascii="Times New Roman" w:hAnsi="Times New Roman" w:cs="Times New Roman"/>
        </w:rPr>
      </w:pPr>
      <w:r w:rsidRPr="00A2255F">
        <w:rPr>
          <w:rFonts w:ascii="Times New Roman" w:hAnsi="Times New Roman" w:cs="Times New Roman"/>
        </w:rPr>
        <w:t>Certificate of incorporation or registration, memorandum and articles of association where applicable.</w:t>
      </w:r>
    </w:p>
    <w:p w14:paraId="5CD0059F" w14:textId="77777777" w:rsidR="001C57FE" w:rsidRPr="00C75DBB" w:rsidRDefault="001C57FE" w:rsidP="001C57FE">
      <w:pPr>
        <w:numPr>
          <w:ilvl w:val="0"/>
          <w:numId w:val="9"/>
        </w:numPr>
        <w:autoSpaceDE w:val="0"/>
        <w:autoSpaceDN w:val="0"/>
        <w:adjustRightInd w:val="0"/>
        <w:spacing w:before="0" w:line="240" w:lineRule="auto"/>
        <w:contextualSpacing/>
        <w:jc w:val="both"/>
        <w:rPr>
          <w:rFonts w:ascii="Times New Roman" w:eastAsia="Times New Roman" w:hAnsi="Times New Roman" w:cs="Times New Roman"/>
        </w:rPr>
      </w:pPr>
      <w:r w:rsidRPr="00A2255F">
        <w:rPr>
          <w:rFonts w:ascii="Times New Roman" w:eastAsia="Times New Roman" w:hAnsi="Times New Roman" w:cs="Times New Roman"/>
        </w:rPr>
        <w:t xml:space="preserve">Form CR 12 from </w:t>
      </w:r>
      <w:r w:rsidRPr="00C75DBB">
        <w:rPr>
          <w:rFonts w:ascii="Times New Roman" w:eastAsia="Times New Roman" w:hAnsi="Times New Roman" w:cs="Times New Roman"/>
        </w:rPr>
        <w:t xml:space="preserve">the </w:t>
      </w:r>
      <w:r w:rsidRPr="00DE31FA">
        <w:rPr>
          <w:rFonts w:ascii="Times New Roman" w:eastAsia="Times New Roman" w:hAnsi="Times New Roman" w:cs="Times New Roman"/>
        </w:rPr>
        <w:t>Registrar of Companies</w:t>
      </w:r>
      <w:r w:rsidRPr="00C75DBB">
        <w:rPr>
          <w:rFonts w:ascii="Times New Roman" w:eastAsia="Times New Roman" w:hAnsi="Times New Roman" w:cs="Times New Roman"/>
        </w:rPr>
        <w:t xml:space="preserve"> or Form CR 13 from the </w:t>
      </w:r>
      <w:r w:rsidRPr="00DE31FA">
        <w:rPr>
          <w:rFonts w:ascii="Times New Roman" w:eastAsia="Times New Roman" w:hAnsi="Times New Roman" w:cs="Times New Roman"/>
        </w:rPr>
        <w:t>Registrar of Companies</w:t>
      </w:r>
      <w:r w:rsidRPr="00C75DBB">
        <w:rPr>
          <w:rFonts w:ascii="Times New Roman" w:eastAsia="Times New Roman" w:hAnsi="Times New Roman" w:cs="Times New Roman"/>
        </w:rPr>
        <w:t xml:space="preserve"> issued within the last twelve months from the date of issue.</w:t>
      </w:r>
    </w:p>
    <w:p w14:paraId="33748951" w14:textId="77777777" w:rsidR="00A90367" w:rsidRPr="00A2255F" w:rsidRDefault="00A90367" w:rsidP="00A90367">
      <w:pPr>
        <w:numPr>
          <w:ilvl w:val="0"/>
          <w:numId w:val="9"/>
        </w:numPr>
        <w:spacing w:before="0" w:line="240" w:lineRule="auto"/>
        <w:ind w:hanging="540"/>
        <w:rPr>
          <w:rFonts w:ascii="Times New Roman" w:hAnsi="Times New Roman" w:cs="Times New Roman"/>
        </w:rPr>
      </w:pPr>
      <w:r w:rsidRPr="00C75DBB">
        <w:rPr>
          <w:rFonts w:ascii="Times New Roman" w:hAnsi="Times New Roman" w:cs="Times New Roman"/>
        </w:rPr>
        <w:t>Details of current</w:t>
      </w:r>
      <w:r w:rsidRPr="00A2255F">
        <w:rPr>
          <w:rFonts w:ascii="Times New Roman" w:hAnsi="Times New Roman" w:cs="Times New Roman"/>
        </w:rPr>
        <w:t xml:space="preserve"> directors or owners including a copy of their identification documents.</w:t>
      </w:r>
    </w:p>
    <w:p w14:paraId="18C4B920" w14:textId="77777777" w:rsidR="00A90367" w:rsidRPr="00A2255F" w:rsidRDefault="00A90367" w:rsidP="00A90367">
      <w:pPr>
        <w:numPr>
          <w:ilvl w:val="0"/>
          <w:numId w:val="9"/>
        </w:numPr>
        <w:spacing w:before="0" w:line="240" w:lineRule="auto"/>
        <w:ind w:hanging="540"/>
        <w:rPr>
          <w:rFonts w:ascii="Times New Roman" w:hAnsi="Times New Roman" w:cs="Times New Roman"/>
        </w:rPr>
      </w:pPr>
      <w:r w:rsidRPr="00A2255F">
        <w:rPr>
          <w:rFonts w:ascii="Times New Roman" w:hAnsi="Times New Roman" w:cs="Times New Roman"/>
        </w:rPr>
        <w:t xml:space="preserve">Lease Agreement or title deed for ownership of land where the installation is located. </w:t>
      </w:r>
    </w:p>
    <w:p w14:paraId="4DFECC27" w14:textId="77777777" w:rsidR="00A90367" w:rsidRPr="00A2255F" w:rsidRDefault="00A90367" w:rsidP="00A90367">
      <w:pPr>
        <w:numPr>
          <w:ilvl w:val="0"/>
          <w:numId w:val="9"/>
        </w:numPr>
        <w:spacing w:before="0" w:line="240" w:lineRule="auto"/>
        <w:ind w:hanging="540"/>
        <w:rPr>
          <w:rFonts w:ascii="Times New Roman" w:hAnsi="Times New Roman" w:cs="Times New Roman"/>
        </w:rPr>
      </w:pPr>
      <w:r w:rsidRPr="00A2255F">
        <w:rPr>
          <w:rFonts w:ascii="Times New Roman" w:hAnsi="Times New Roman" w:cs="Times New Roman"/>
        </w:rPr>
        <w:t xml:space="preserve">PIN and VAT certificates, valid tax compliance certificate </w:t>
      </w:r>
    </w:p>
    <w:p w14:paraId="42EAD19B" w14:textId="77777777" w:rsidR="00A90367" w:rsidRPr="00A2255F" w:rsidRDefault="00A90367" w:rsidP="00A90367">
      <w:pPr>
        <w:spacing w:line="240" w:lineRule="auto"/>
        <w:ind w:left="990"/>
        <w:rPr>
          <w:rFonts w:ascii="Times New Roman" w:hAnsi="Times New Roman" w:cs="Times New Roman"/>
        </w:rPr>
      </w:pPr>
    </w:p>
    <w:p w14:paraId="4577EE31" w14:textId="77777777" w:rsidR="00A90367" w:rsidRPr="00A2255F" w:rsidRDefault="00A90367" w:rsidP="00A90367">
      <w:pPr>
        <w:numPr>
          <w:ilvl w:val="0"/>
          <w:numId w:val="10"/>
        </w:numPr>
        <w:spacing w:before="0" w:after="160" w:line="240" w:lineRule="auto"/>
        <w:ind w:left="990" w:hanging="630"/>
        <w:rPr>
          <w:rFonts w:ascii="Times New Roman" w:hAnsi="Times New Roman" w:cs="Times New Roman"/>
        </w:rPr>
      </w:pPr>
      <w:r w:rsidRPr="00A2255F">
        <w:rPr>
          <w:rFonts w:ascii="Times New Roman" w:hAnsi="Times New Roman" w:cs="Times New Roman"/>
        </w:rPr>
        <w:t>For a natural person:</w:t>
      </w:r>
    </w:p>
    <w:p w14:paraId="24F9A133" w14:textId="6CE00C04" w:rsidR="00A90367" w:rsidRPr="00A2255F" w:rsidRDefault="00A90367" w:rsidP="00A90367">
      <w:pPr>
        <w:numPr>
          <w:ilvl w:val="0"/>
          <w:numId w:val="11"/>
        </w:numPr>
        <w:spacing w:before="0" w:line="240" w:lineRule="auto"/>
        <w:rPr>
          <w:rFonts w:ascii="Times New Roman" w:hAnsi="Times New Roman" w:cs="Times New Roman"/>
        </w:rPr>
      </w:pPr>
      <w:r w:rsidRPr="00A2255F">
        <w:rPr>
          <w:rFonts w:ascii="Times New Roman" w:hAnsi="Times New Roman" w:cs="Times New Roman"/>
        </w:rPr>
        <w:t>Feasibility study report including but not limited to demand forecasts and historical load profiles</w:t>
      </w:r>
      <w:r w:rsidR="00746096">
        <w:rPr>
          <w:rFonts w:ascii="Times New Roman" w:hAnsi="Times New Roman" w:cs="Times New Roman"/>
        </w:rPr>
        <w:t>.</w:t>
      </w:r>
    </w:p>
    <w:p w14:paraId="17A9DB60" w14:textId="77777777" w:rsidR="00A90367" w:rsidRPr="00A2255F" w:rsidRDefault="00A90367" w:rsidP="00A90367">
      <w:pPr>
        <w:numPr>
          <w:ilvl w:val="0"/>
          <w:numId w:val="11"/>
        </w:numPr>
        <w:spacing w:before="0" w:line="240" w:lineRule="auto"/>
        <w:rPr>
          <w:rFonts w:ascii="Times New Roman" w:hAnsi="Times New Roman" w:cs="Times New Roman"/>
        </w:rPr>
      </w:pPr>
      <w:r w:rsidRPr="00A2255F">
        <w:rPr>
          <w:rFonts w:ascii="Times New Roman" w:hAnsi="Times New Roman" w:cs="Times New Roman"/>
        </w:rPr>
        <w:t>Details of owners including a copy of their identification documents.</w:t>
      </w:r>
    </w:p>
    <w:p w14:paraId="6A51AE0A" w14:textId="77777777" w:rsidR="00A90367" w:rsidRPr="00A2255F" w:rsidRDefault="00A90367" w:rsidP="00A90367">
      <w:pPr>
        <w:numPr>
          <w:ilvl w:val="0"/>
          <w:numId w:val="11"/>
        </w:numPr>
        <w:spacing w:before="0" w:line="240" w:lineRule="auto"/>
        <w:rPr>
          <w:rFonts w:ascii="Times New Roman" w:hAnsi="Times New Roman" w:cs="Times New Roman"/>
        </w:rPr>
      </w:pPr>
      <w:r w:rsidRPr="00A2255F">
        <w:rPr>
          <w:rFonts w:ascii="Times New Roman" w:hAnsi="Times New Roman" w:cs="Times New Roman"/>
        </w:rPr>
        <w:t xml:space="preserve">Lease Agreement or title deed for ownership of land where the installation is located. </w:t>
      </w:r>
    </w:p>
    <w:p w14:paraId="5A8EB05D" w14:textId="77777777" w:rsidR="00A90367" w:rsidRPr="00A2255F" w:rsidRDefault="00A90367" w:rsidP="00A90367">
      <w:pPr>
        <w:numPr>
          <w:ilvl w:val="0"/>
          <w:numId w:val="11"/>
        </w:numPr>
        <w:spacing w:before="0" w:line="240" w:lineRule="auto"/>
        <w:rPr>
          <w:rFonts w:ascii="Times New Roman" w:hAnsi="Times New Roman" w:cs="Times New Roman"/>
        </w:rPr>
      </w:pPr>
      <w:r w:rsidRPr="00A2255F">
        <w:rPr>
          <w:rFonts w:ascii="Times New Roman" w:hAnsi="Times New Roman" w:cs="Times New Roman"/>
        </w:rPr>
        <w:t>PIN certificate.</w:t>
      </w:r>
    </w:p>
    <w:p w14:paraId="2F10CDDB" w14:textId="77777777" w:rsidR="00A90367" w:rsidRPr="00A2255F" w:rsidRDefault="00A90367" w:rsidP="00A90367">
      <w:pPr>
        <w:spacing w:line="240" w:lineRule="auto"/>
        <w:ind w:left="360"/>
        <w:rPr>
          <w:rFonts w:ascii="Times New Roman" w:hAnsi="Times New Roman" w:cs="Times New Roman"/>
        </w:rPr>
      </w:pPr>
    </w:p>
    <w:p w14:paraId="32B61DE1" w14:textId="77777777" w:rsidR="00A90367" w:rsidRPr="00A2255F" w:rsidRDefault="00A90367" w:rsidP="00A90367">
      <w:pPr>
        <w:numPr>
          <w:ilvl w:val="0"/>
          <w:numId w:val="7"/>
        </w:numPr>
        <w:spacing w:before="0" w:after="160" w:line="240" w:lineRule="auto"/>
        <w:rPr>
          <w:rFonts w:ascii="Times New Roman" w:hAnsi="Times New Roman" w:cs="Times New Roman"/>
        </w:rPr>
      </w:pPr>
      <w:r w:rsidRPr="00A2255F">
        <w:rPr>
          <w:rFonts w:ascii="Times New Roman" w:hAnsi="Times New Roman" w:cs="Times New Roman"/>
        </w:rPr>
        <w:t xml:space="preserve">Have you successfully applied for </w:t>
      </w:r>
      <w:r w:rsidRPr="00A2255F" w:rsidDel="00EF2AD9">
        <w:rPr>
          <w:rFonts w:ascii="Times New Roman" w:hAnsi="Times New Roman" w:cs="Times New Roman"/>
        </w:rPr>
        <w:t>net metering</w:t>
      </w:r>
      <w:r w:rsidRPr="00A2255F">
        <w:rPr>
          <w:rFonts w:ascii="Times New Roman" w:hAnsi="Times New Roman" w:cs="Times New Roman"/>
        </w:rPr>
        <w:t xml:space="preserve"> in the past? Yes </w:t>
      </w:r>
      <w:r w:rsidRPr="00A2255F">
        <w:rPr>
          <w:rFonts w:ascii="Times New Roman" w:hAnsi="Times New Roman" w:cs="Times New Roman"/>
        </w:rPr>
        <w:sym w:font="Wingdings" w:char="F071"/>
      </w:r>
      <w:r w:rsidRPr="00A2255F">
        <w:rPr>
          <w:rFonts w:ascii="Times New Roman" w:hAnsi="Times New Roman" w:cs="Times New Roman"/>
        </w:rPr>
        <w:t xml:space="preserve">       No</w:t>
      </w:r>
      <w:r w:rsidRPr="00A2255F">
        <w:rPr>
          <w:rFonts w:ascii="Times New Roman" w:hAnsi="Times New Roman" w:cs="Times New Roman"/>
        </w:rPr>
        <w:sym w:font="Wingdings" w:char="F071"/>
      </w:r>
      <w:r w:rsidRPr="00A2255F">
        <w:rPr>
          <w:rFonts w:ascii="Times New Roman" w:hAnsi="Times New Roman" w:cs="Times New Roman"/>
        </w:rPr>
        <w:t xml:space="preserve">   If yes,  </w:t>
      </w:r>
    </w:p>
    <w:tbl>
      <w:tblPr>
        <w:tblStyle w:val="TableGrid"/>
        <w:tblW w:w="0" w:type="auto"/>
        <w:tblInd w:w="360" w:type="dxa"/>
        <w:tblLook w:val="04A0" w:firstRow="1" w:lastRow="0" w:firstColumn="1" w:lastColumn="0" w:noHBand="0" w:noVBand="1"/>
      </w:tblPr>
      <w:tblGrid>
        <w:gridCol w:w="769"/>
        <w:gridCol w:w="2694"/>
        <w:gridCol w:w="2693"/>
        <w:gridCol w:w="2500"/>
      </w:tblGrid>
      <w:tr w:rsidR="00233E99" w:rsidRPr="00A2255F" w14:paraId="1B49D294" w14:textId="77777777" w:rsidTr="00F96A93">
        <w:tc>
          <w:tcPr>
            <w:tcW w:w="769" w:type="dxa"/>
          </w:tcPr>
          <w:p w14:paraId="0FA519FB" w14:textId="77777777" w:rsidR="00233E99" w:rsidRPr="00A2255F" w:rsidRDefault="000A5CC3" w:rsidP="00233E99">
            <w:pPr>
              <w:spacing w:before="0" w:after="160" w:line="240" w:lineRule="auto"/>
              <w:rPr>
                <w:rFonts w:ascii="Times New Roman" w:hAnsi="Times New Roman" w:cs="Times New Roman"/>
              </w:rPr>
            </w:pPr>
            <w:r w:rsidRPr="00A2255F">
              <w:rPr>
                <w:rFonts w:ascii="Times New Roman" w:hAnsi="Times New Roman" w:cs="Times New Roman"/>
              </w:rPr>
              <w:t>S No.</w:t>
            </w:r>
          </w:p>
        </w:tc>
        <w:tc>
          <w:tcPr>
            <w:tcW w:w="2694" w:type="dxa"/>
          </w:tcPr>
          <w:p w14:paraId="4BE27279" w14:textId="77777777" w:rsidR="00233E99" w:rsidRPr="00A2255F" w:rsidRDefault="000A5CC3" w:rsidP="00233E99">
            <w:pPr>
              <w:spacing w:before="0" w:after="160" w:line="240" w:lineRule="auto"/>
              <w:rPr>
                <w:rFonts w:ascii="Times New Roman" w:hAnsi="Times New Roman" w:cs="Times New Roman"/>
              </w:rPr>
            </w:pPr>
            <w:r w:rsidRPr="00A2255F">
              <w:rPr>
                <w:rFonts w:ascii="Times New Roman" w:hAnsi="Times New Roman" w:cs="Times New Roman"/>
              </w:rPr>
              <w:t>Capacity</w:t>
            </w:r>
          </w:p>
        </w:tc>
        <w:tc>
          <w:tcPr>
            <w:tcW w:w="2693" w:type="dxa"/>
          </w:tcPr>
          <w:p w14:paraId="494E5FF4" w14:textId="77777777" w:rsidR="00233E99" w:rsidRPr="00A2255F" w:rsidRDefault="000A5CC3" w:rsidP="00233E99">
            <w:pPr>
              <w:spacing w:before="0" w:after="160" w:line="240" w:lineRule="auto"/>
              <w:rPr>
                <w:rFonts w:ascii="Times New Roman" w:hAnsi="Times New Roman" w:cs="Times New Roman"/>
              </w:rPr>
            </w:pPr>
            <w:r w:rsidRPr="00A2255F">
              <w:rPr>
                <w:rFonts w:ascii="Times New Roman" w:hAnsi="Times New Roman" w:cs="Times New Roman"/>
              </w:rPr>
              <w:t>Location</w:t>
            </w:r>
          </w:p>
        </w:tc>
        <w:tc>
          <w:tcPr>
            <w:tcW w:w="2500" w:type="dxa"/>
          </w:tcPr>
          <w:p w14:paraId="5EC3DEDE" w14:textId="77777777" w:rsidR="00233E99" w:rsidRPr="00A2255F" w:rsidRDefault="000A5CC3" w:rsidP="00233E99">
            <w:pPr>
              <w:spacing w:before="0" w:after="160" w:line="240" w:lineRule="auto"/>
              <w:rPr>
                <w:rFonts w:ascii="Times New Roman" w:hAnsi="Times New Roman" w:cs="Times New Roman"/>
              </w:rPr>
            </w:pPr>
            <w:r w:rsidRPr="00A2255F">
              <w:rPr>
                <w:rFonts w:ascii="Times New Roman" w:hAnsi="Times New Roman" w:cs="Times New Roman"/>
              </w:rPr>
              <w:t>Approved On</w:t>
            </w:r>
          </w:p>
        </w:tc>
      </w:tr>
      <w:tr w:rsidR="00233E99" w:rsidRPr="00A2255F" w14:paraId="30483508" w14:textId="77777777" w:rsidTr="00F96A93">
        <w:tc>
          <w:tcPr>
            <w:tcW w:w="769" w:type="dxa"/>
          </w:tcPr>
          <w:p w14:paraId="7A2028C4" w14:textId="77777777" w:rsidR="000A5CC3" w:rsidRPr="00A2255F" w:rsidRDefault="000A5CC3" w:rsidP="00F96A93">
            <w:pPr>
              <w:pStyle w:val="ListParagraph"/>
              <w:numPr>
                <w:ilvl w:val="0"/>
                <w:numId w:val="39"/>
              </w:numPr>
              <w:spacing w:before="0" w:after="160" w:line="240" w:lineRule="auto"/>
              <w:rPr>
                <w:rFonts w:ascii="Times New Roman" w:hAnsi="Times New Roman" w:cs="Times New Roman"/>
              </w:rPr>
            </w:pPr>
          </w:p>
        </w:tc>
        <w:tc>
          <w:tcPr>
            <w:tcW w:w="2694" w:type="dxa"/>
          </w:tcPr>
          <w:p w14:paraId="3EC8DF77" w14:textId="77777777" w:rsidR="00233E99" w:rsidRPr="00A2255F" w:rsidRDefault="00233E99" w:rsidP="00233E99">
            <w:pPr>
              <w:spacing w:before="0" w:after="160" w:line="240" w:lineRule="auto"/>
              <w:rPr>
                <w:rFonts w:ascii="Times New Roman" w:hAnsi="Times New Roman" w:cs="Times New Roman"/>
              </w:rPr>
            </w:pPr>
          </w:p>
        </w:tc>
        <w:tc>
          <w:tcPr>
            <w:tcW w:w="2693" w:type="dxa"/>
          </w:tcPr>
          <w:p w14:paraId="3B31A03D" w14:textId="77777777" w:rsidR="00233E99" w:rsidRPr="00A2255F" w:rsidRDefault="00233E99" w:rsidP="00233E99">
            <w:pPr>
              <w:spacing w:before="0" w:after="160" w:line="240" w:lineRule="auto"/>
              <w:rPr>
                <w:rFonts w:ascii="Times New Roman" w:hAnsi="Times New Roman" w:cs="Times New Roman"/>
              </w:rPr>
            </w:pPr>
          </w:p>
        </w:tc>
        <w:tc>
          <w:tcPr>
            <w:tcW w:w="2500" w:type="dxa"/>
          </w:tcPr>
          <w:p w14:paraId="79DD0CFD" w14:textId="77777777" w:rsidR="00233E99" w:rsidRPr="00A2255F" w:rsidRDefault="00233E99" w:rsidP="00233E99">
            <w:pPr>
              <w:spacing w:before="0" w:after="160" w:line="240" w:lineRule="auto"/>
              <w:rPr>
                <w:rFonts w:ascii="Times New Roman" w:hAnsi="Times New Roman" w:cs="Times New Roman"/>
              </w:rPr>
            </w:pPr>
          </w:p>
        </w:tc>
      </w:tr>
      <w:tr w:rsidR="000A5CC3" w:rsidRPr="00A2255F" w14:paraId="34056A8E" w14:textId="77777777" w:rsidTr="000A5CC3">
        <w:tc>
          <w:tcPr>
            <w:tcW w:w="769" w:type="dxa"/>
          </w:tcPr>
          <w:p w14:paraId="5D2735C4" w14:textId="77777777" w:rsidR="000A5CC3" w:rsidRPr="00A2255F" w:rsidRDefault="000A5CC3" w:rsidP="00F96A93">
            <w:pPr>
              <w:pStyle w:val="ListParagraph"/>
              <w:numPr>
                <w:ilvl w:val="0"/>
                <w:numId w:val="39"/>
              </w:numPr>
              <w:spacing w:before="0" w:after="160" w:line="240" w:lineRule="auto"/>
              <w:rPr>
                <w:rFonts w:ascii="Times New Roman" w:hAnsi="Times New Roman" w:cs="Times New Roman"/>
              </w:rPr>
            </w:pPr>
          </w:p>
        </w:tc>
        <w:tc>
          <w:tcPr>
            <w:tcW w:w="2694" w:type="dxa"/>
          </w:tcPr>
          <w:p w14:paraId="44469371" w14:textId="77777777" w:rsidR="000A5CC3" w:rsidRPr="00A2255F" w:rsidRDefault="000A5CC3" w:rsidP="00233E99">
            <w:pPr>
              <w:spacing w:before="0" w:after="160" w:line="240" w:lineRule="auto"/>
              <w:rPr>
                <w:rFonts w:ascii="Times New Roman" w:hAnsi="Times New Roman" w:cs="Times New Roman"/>
              </w:rPr>
            </w:pPr>
          </w:p>
        </w:tc>
        <w:tc>
          <w:tcPr>
            <w:tcW w:w="2693" w:type="dxa"/>
          </w:tcPr>
          <w:p w14:paraId="62933DD3" w14:textId="77777777" w:rsidR="000A5CC3" w:rsidRPr="00A2255F" w:rsidRDefault="000A5CC3" w:rsidP="00233E99">
            <w:pPr>
              <w:spacing w:before="0" w:after="160" w:line="240" w:lineRule="auto"/>
              <w:rPr>
                <w:rFonts w:ascii="Times New Roman" w:hAnsi="Times New Roman" w:cs="Times New Roman"/>
              </w:rPr>
            </w:pPr>
          </w:p>
        </w:tc>
        <w:tc>
          <w:tcPr>
            <w:tcW w:w="2500" w:type="dxa"/>
          </w:tcPr>
          <w:p w14:paraId="45B7B772" w14:textId="77777777" w:rsidR="000A5CC3" w:rsidRPr="00A2255F" w:rsidRDefault="000A5CC3" w:rsidP="00233E99">
            <w:pPr>
              <w:spacing w:before="0" w:after="160" w:line="240" w:lineRule="auto"/>
              <w:rPr>
                <w:rFonts w:ascii="Times New Roman" w:hAnsi="Times New Roman" w:cs="Times New Roman"/>
              </w:rPr>
            </w:pPr>
          </w:p>
        </w:tc>
      </w:tr>
      <w:tr w:rsidR="00233E99" w:rsidRPr="00A2255F" w14:paraId="5B2E1ACE" w14:textId="77777777" w:rsidTr="00F96A93">
        <w:tc>
          <w:tcPr>
            <w:tcW w:w="769" w:type="dxa"/>
          </w:tcPr>
          <w:p w14:paraId="4ED590C4" w14:textId="77777777" w:rsidR="00233E99" w:rsidRPr="00A2255F" w:rsidRDefault="00233E99" w:rsidP="00F96A93">
            <w:pPr>
              <w:pStyle w:val="ListParagraph"/>
              <w:numPr>
                <w:ilvl w:val="0"/>
                <w:numId w:val="39"/>
              </w:numPr>
              <w:spacing w:before="0" w:after="160" w:line="240" w:lineRule="auto"/>
              <w:rPr>
                <w:rFonts w:ascii="Times New Roman" w:hAnsi="Times New Roman" w:cs="Times New Roman"/>
              </w:rPr>
            </w:pPr>
          </w:p>
        </w:tc>
        <w:tc>
          <w:tcPr>
            <w:tcW w:w="2694" w:type="dxa"/>
          </w:tcPr>
          <w:p w14:paraId="721F9E78" w14:textId="77777777" w:rsidR="00233E99" w:rsidRPr="00A2255F" w:rsidRDefault="00233E99" w:rsidP="00233E99">
            <w:pPr>
              <w:spacing w:before="0" w:after="160" w:line="240" w:lineRule="auto"/>
              <w:rPr>
                <w:rFonts w:ascii="Times New Roman" w:hAnsi="Times New Roman" w:cs="Times New Roman"/>
              </w:rPr>
            </w:pPr>
          </w:p>
        </w:tc>
        <w:tc>
          <w:tcPr>
            <w:tcW w:w="2693" w:type="dxa"/>
          </w:tcPr>
          <w:p w14:paraId="420F57AE" w14:textId="77777777" w:rsidR="00233E99" w:rsidRPr="00A2255F" w:rsidRDefault="00233E99" w:rsidP="00233E99">
            <w:pPr>
              <w:spacing w:before="0" w:after="160" w:line="240" w:lineRule="auto"/>
              <w:rPr>
                <w:rFonts w:ascii="Times New Roman" w:hAnsi="Times New Roman" w:cs="Times New Roman"/>
              </w:rPr>
            </w:pPr>
          </w:p>
        </w:tc>
        <w:tc>
          <w:tcPr>
            <w:tcW w:w="2500" w:type="dxa"/>
          </w:tcPr>
          <w:p w14:paraId="61A3923D" w14:textId="77777777" w:rsidR="00233E99" w:rsidRPr="00A2255F" w:rsidRDefault="00233E99" w:rsidP="00233E99">
            <w:pPr>
              <w:spacing w:before="0" w:after="160" w:line="240" w:lineRule="auto"/>
              <w:rPr>
                <w:rFonts w:ascii="Times New Roman" w:hAnsi="Times New Roman" w:cs="Times New Roman"/>
              </w:rPr>
            </w:pPr>
          </w:p>
        </w:tc>
      </w:tr>
      <w:tr w:rsidR="00233E99" w:rsidRPr="00A2255F" w14:paraId="011FD665" w14:textId="77777777" w:rsidTr="00F96A93">
        <w:tc>
          <w:tcPr>
            <w:tcW w:w="769" w:type="dxa"/>
          </w:tcPr>
          <w:p w14:paraId="12C73937" w14:textId="77777777" w:rsidR="00233E99" w:rsidRPr="00A2255F" w:rsidRDefault="00233E99" w:rsidP="00F96A93">
            <w:pPr>
              <w:pStyle w:val="ListParagraph"/>
              <w:numPr>
                <w:ilvl w:val="0"/>
                <w:numId w:val="39"/>
              </w:numPr>
              <w:spacing w:before="0" w:after="160" w:line="240" w:lineRule="auto"/>
              <w:rPr>
                <w:rFonts w:ascii="Times New Roman" w:hAnsi="Times New Roman" w:cs="Times New Roman"/>
              </w:rPr>
            </w:pPr>
          </w:p>
        </w:tc>
        <w:tc>
          <w:tcPr>
            <w:tcW w:w="2694" w:type="dxa"/>
          </w:tcPr>
          <w:p w14:paraId="7FEAA76D" w14:textId="77777777" w:rsidR="00233E99" w:rsidRPr="00A2255F" w:rsidRDefault="00233E99" w:rsidP="00233E99">
            <w:pPr>
              <w:spacing w:before="0" w:after="160" w:line="240" w:lineRule="auto"/>
              <w:rPr>
                <w:rFonts w:ascii="Times New Roman" w:hAnsi="Times New Roman" w:cs="Times New Roman"/>
              </w:rPr>
            </w:pPr>
          </w:p>
        </w:tc>
        <w:tc>
          <w:tcPr>
            <w:tcW w:w="2693" w:type="dxa"/>
          </w:tcPr>
          <w:p w14:paraId="6826067E" w14:textId="77777777" w:rsidR="00233E99" w:rsidRPr="00A2255F" w:rsidRDefault="00233E99" w:rsidP="00233E99">
            <w:pPr>
              <w:spacing w:before="0" w:after="160" w:line="240" w:lineRule="auto"/>
              <w:rPr>
                <w:rFonts w:ascii="Times New Roman" w:hAnsi="Times New Roman" w:cs="Times New Roman"/>
              </w:rPr>
            </w:pPr>
          </w:p>
        </w:tc>
        <w:tc>
          <w:tcPr>
            <w:tcW w:w="2500" w:type="dxa"/>
          </w:tcPr>
          <w:p w14:paraId="15D40065" w14:textId="77777777" w:rsidR="00233E99" w:rsidRPr="00A2255F" w:rsidRDefault="00233E99" w:rsidP="00233E99">
            <w:pPr>
              <w:spacing w:before="0" w:after="160" w:line="240" w:lineRule="auto"/>
              <w:rPr>
                <w:rFonts w:ascii="Times New Roman" w:hAnsi="Times New Roman" w:cs="Times New Roman"/>
              </w:rPr>
            </w:pPr>
          </w:p>
        </w:tc>
      </w:tr>
    </w:tbl>
    <w:p w14:paraId="3D70A0E8" w14:textId="77777777" w:rsidR="00A90367" w:rsidRPr="00A2255F" w:rsidRDefault="00A90367" w:rsidP="00A90367">
      <w:pPr>
        <w:numPr>
          <w:ilvl w:val="0"/>
          <w:numId w:val="7"/>
        </w:numPr>
        <w:spacing w:before="0" w:after="160" w:line="240" w:lineRule="auto"/>
        <w:rPr>
          <w:rFonts w:ascii="Times New Roman" w:hAnsi="Times New Roman" w:cs="Times New Roman"/>
        </w:rPr>
      </w:pPr>
      <w:r w:rsidRPr="00A2255F">
        <w:rPr>
          <w:rFonts w:ascii="Times New Roman" w:hAnsi="Times New Roman" w:cs="Times New Roman"/>
        </w:rPr>
        <w:t xml:space="preserve">Has any previous net-metering application been rejected under these regulations? Yes </w:t>
      </w:r>
      <w:r w:rsidRPr="00A2255F">
        <w:rPr>
          <w:rFonts w:ascii="Times New Roman" w:hAnsi="Times New Roman" w:cs="Times New Roman"/>
        </w:rPr>
        <w:sym w:font="Wingdings" w:char="F071"/>
      </w:r>
      <w:r w:rsidRPr="00A2255F">
        <w:rPr>
          <w:rFonts w:ascii="Times New Roman" w:hAnsi="Times New Roman" w:cs="Times New Roman"/>
        </w:rPr>
        <w:t xml:space="preserve">       No</w:t>
      </w:r>
      <w:r w:rsidRPr="00A2255F">
        <w:rPr>
          <w:rFonts w:ascii="Times New Roman" w:hAnsi="Times New Roman" w:cs="Times New Roman"/>
        </w:rPr>
        <w:sym w:font="Wingdings" w:char="F071"/>
      </w:r>
      <w:r w:rsidRPr="00A2255F">
        <w:rPr>
          <w:rFonts w:ascii="Times New Roman" w:hAnsi="Times New Roman" w:cs="Times New Roman"/>
        </w:rPr>
        <w:t xml:space="preserve"> (If Yes, give details)</w:t>
      </w:r>
    </w:p>
    <w:p w14:paraId="24D9B150" w14:textId="77777777" w:rsidR="00A90367" w:rsidRPr="00A2255F" w:rsidRDefault="00A90367" w:rsidP="00A90367">
      <w:pPr>
        <w:spacing w:line="240" w:lineRule="auto"/>
        <w:ind w:left="720"/>
        <w:rPr>
          <w:rFonts w:ascii="Times New Roman" w:hAnsi="Times New Roman" w:cs="Times New Roman"/>
        </w:rPr>
      </w:pPr>
      <w:r w:rsidRPr="00A2255F">
        <w:rPr>
          <w:rFonts w:ascii="Times New Roman" w:hAnsi="Times New Roman" w:cs="Times New Roman"/>
        </w:rPr>
        <w:t>………………………………………………………………………………………………………………………………………………………………………………………………………………………………………………………………………………………………</w:t>
      </w:r>
    </w:p>
    <w:p w14:paraId="4E73FE83" w14:textId="77777777" w:rsidR="00A90367" w:rsidRPr="00A2255F" w:rsidRDefault="00A90367" w:rsidP="00A90367">
      <w:pPr>
        <w:numPr>
          <w:ilvl w:val="0"/>
          <w:numId w:val="7"/>
        </w:numPr>
        <w:spacing w:before="0" w:after="160" w:line="240" w:lineRule="auto"/>
        <w:rPr>
          <w:rFonts w:ascii="Times New Roman" w:hAnsi="Times New Roman" w:cs="Times New Roman"/>
        </w:rPr>
      </w:pPr>
      <w:r w:rsidRPr="00A2255F">
        <w:rPr>
          <w:rFonts w:ascii="Times New Roman" w:hAnsi="Times New Roman" w:cs="Times New Roman"/>
        </w:rPr>
        <w:t xml:space="preserve">Has any previous net-metering agreement been cancelled under these regulations? Yes </w:t>
      </w:r>
      <w:r w:rsidRPr="00A2255F">
        <w:rPr>
          <w:rFonts w:ascii="Times New Roman" w:hAnsi="Times New Roman" w:cs="Times New Roman"/>
        </w:rPr>
        <w:sym w:font="Wingdings" w:char="F071"/>
      </w:r>
      <w:r w:rsidRPr="00A2255F">
        <w:rPr>
          <w:rFonts w:ascii="Times New Roman" w:hAnsi="Times New Roman" w:cs="Times New Roman"/>
        </w:rPr>
        <w:t xml:space="preserve">       No</w:t>
      </w:r>
      <w:r w:rsidRPr="00A2255F">
        <w:rPr>
          <w:rFonts w:ascii="Times New Roman" w:hAnsi="Times New Roman" w:cs="Times New Roman"/>
        </w:rPr>
        <w:sym w:font="Wingdings" w:char="F071"/>
      </w:r>
      <w:r w:rsidRPr="00A2255F">
        <w:rPr>
          <w:rFonts w:ascii="Times New Roman" w:hAnsi="Times New Roman" w:cs="Times New Roman"/>
        </w:rPr>
        <w:t xml:space="preserve">  (If Yes, give details)</w:t>
      </w:r>
    </w:p>
    <w:p w14:paraId="52F7C71F" w14:textId="77777777" w:rsidR="00A90367" w:rsidRPr="00A2255F" w:rsidRDefault="00A90367" w:rsidP="00A90367">
      <w:pPr>
        <w:spacing w:line="240" w:lineRule="auto"/>
        <w:ind w:left="360"/>
        <w:rPr>
          <w:rFonts w:ascii="Times New Roman" w:hAnsi="Times New Roman" w:cs="Times New Roman"/>
        </w:rPr>
      </w:pPr>
      <w:r w:rsidRPr="00A2255F">
        <w:rPr>
          <w:rFonts w:ascii="Times New Roman" w:hAnsi="Times New Roman" w:cs="Times New Roman"/>
        </w:rPr>
        <w:t>……………………………………………………………………………………………………………………………………………………………………………………………………</w:t>
      </w:r>
    </w:p>
    <w:p w14:paraId="069EE0CF" w14:textId="77777777" w:rsidR="00A90367" w:rsidRPr="00A2255F" w:rsidRDefault="00A90367" w:rsidP="00A90367">
      <w:pPr>
        <w:spacing w:line="240" w:lineRule="auto"/>
        <w:ind w:left="360"/>
        <w:rPr>
          <w:rFonts w:ascii="Times New Roman" w:hAnsi="Times New Roman" w:cs="Times New Roman"/>
        </w:rPr>
      </w:pPr>
    </w:p>
    <w:p w14:paraId="182311EF" w14:textId="77777777" w:rsidR="00A90367" w:rsidRPr="00A2255F" w:rsidRDefault="00A90367" w:rsidP="00A90367">
      <w:pPr>
        <w:pStyle w:val="ListParagraph"/>
        <w:numPr>
          <w:ilvl w:val="0"/>
          <w:numId w:val="7"/>
        </w:numPr>
        <w:spacing w:line="240" w:lineRule="auto"/>
        <w:rPr>
          <w:rFonts w:ascii="Times New Roman" w:hAnsi="Times New Roman" w:cs="Times New Roman"/>
        </w:rPr>
      </w:pPr>
      <w:r w:rsidRPr="00A2255F">
        <w:rPr>
          <w:rFonts w:ascii="Times New Roman" w:hAnsi="Times New Roman" w:cs="Times New Roman"/>
        </w:rPr>
        <w:t xml:space="preserve">Has any previous net-metering </w:t>
      </w:r>
      <w:r w:rsidR="000A5CC3" w:rsidRPr="00A2255F">
        <w:rPr>
          <w:rFonts w:ascii="Times New Roman" w:hAnsi="Times New Roman" w:cs="Times New Roman"/>
        </w:rPr>
        <w:t xml:space="preserve">agreement </w:t>
      </w:r>
      <w:r w:rsidRPr="00A2255F">
        <w:rPr>
          <w:rFonts w:ascii="Times New Roman" w:hAnsi="Times New Roman" w:cs="Times New Roman"/>
        </w:rPr>
        <w:t xml:space="preserve">been terminated under these regulations? Yes </w:t>
      </w:r>
      <w:r w:rsidRPr="00A2255F">
        <w:rPr>
          <w:rFonts w:ascii="Times New Roman" w:hAnsi="Times New Roman" w:cs="Times New Roman"/>
        </w:rPr>
        <w:t>       No</w:t>
      </w:r>
      <w:r w:rsidRPr="00A2255F">
        <w:rPr>
          <w:rFonts w:ascii="Times New Roman" w:hAnsi="Times New Roman" w:cs="Times New Roman"/>
        </w:rPr>
        <w:t> (If Yes, give details)</w:t>
      </w:r>
    </w:p>
    <w:p w14:paraId="1473C229" w14:textId="77777777" w:rsidR="00A90367" w:rsidRPr="00A2255F" w:rsidRDefault="00A90367" w:rsidP="00A90367">
      <w:pPr>
        <w:pStyle w:val="ListParagraph"/>
        <w:spacing w:line="240" w:lineRule="auto"/>
        <w:ind w:left="360"/>
        <w:rPr>
          <w:rFonts w:ascii="Times New Roman" w:hAnsi="Times New Roman" w:cs="Times New Roman"/>
        </w:rPr>
      </w:pPr>
      <w:r w:rsidRPr="00A2255F">
        <w:rPr>
          <w:rFonts w:ascii="Times New Roman" w:hAnsi="Times New Roman" w:cs="Times New Roman"/>
        </w:rPr>
        <w:t>………………………………………………………………………………………………………………………………………………………………………………………………………………………………………………………………………………………………</w:t>
      </w:r>
    </w:p>
    <w:p w14:paraId="37EC6B8C" w14:textId="77777777" w:rsidR="00A90367" w:rsidRPr="00A2255F" w:rsidRDefault="00A90367" w:rsidP="00A90367">
      <w:pPr>
        <w:spacing w:line="240" w:lineRule="auto"/>
        <w:rPr>
          <w:rFonts w:ascii="Times New Roman" w:hAnsi="Times New Roman" w:cs="Times New Roman"/>
          <w:b/>
        </w:rPr>
      </w:pPr>
      <w:r w:rsidRPr="00A2255F">
        <w:rPr>
          <w:rFonts w:ascii="Times New Roman" w:hAnsi="Times New Roman" w:cs="Times New Roman"/>
          <w:b/>
        </w:rPr>
        <w:t>DECLARATION</w:t>
      </w:r>
    </w:p>
    <w:p w14:paraId="03E6ACBC" w14:textId="77777777" w:rsidR="00A90367" w:rsidRPr="00A2255F" w:rsidRDefault="00A90367" w:rsidP="00A90367">
      <w:pPr>
        <w:spacing w:line="240" w:lineRule="auto"/>
        <w:rPr>
          <w:rFonts w:ascii="Times New Roman" w:hAnsi="Times New Roman" w:cs="Times New Roman"/>
        </w:rPr>
      </w:pPr>
      <w:r w:rsidRPr="00A2255F">
        <w:rPr>
          <w:rFonts w:ascii="Times New Roman" w:hAnsi="Times New Roman" w:cs="Times New Roman"/>
        </w:rPr>
        <w:t>I/We ………………………………………</w:t>
      </w:r>
      <w:proofErr w:type="gramStart"/>
      <w:r w:rsidRPr="00A2255F">
        <w:rPr>
          <w:rFonts w:ascii="Times New Roman" w:hAnsi="Times New Roman" w:cs="Times New Roman"/>
        </w:rPr>
        <w:t>…..</w:t>
      </w:r>
      <w:proofErr w:type="gramEnd"/>
      <w:r w:rsidRPr="00A2255F">
        <w:rPr>
          <w:rFonts w:ascii="Times New Roman" w:hAnsi="Times New Roman" w:cs="Times New Roman"/>
        </w:rPr>
        <w:t xml:space="preserve"> hereby, declare that the information provided in this application is true and accurate.</w:t>
      </w:r>
    </w:p>
    <w:p w14:paraId="437D57BA" w14:textId="77777777" w:rsidR="00A90367" w:rsidRPr="00A2255F" w:rsidRDefault="00A90367" w:rsidP="00A90367">
      <w:pPr>
        <w:rPr>
          <w:rFonts w:ascii="Times New Roman" w:hAnsi="Times New Roman" w:cs="Times New Roman"/>
        </w:rPr>
      </w:pPr>
    </w:p>
    <w:p w14:paraId="3A9B5396" w14:textId="0C856525" w:rsidR="00A90367" w:rsidRPr="00A2255F" w:rsidRDefault="00A90367" w:rsidP="00A90367">
      <w:pPr>
        <w:rPr>
          <w:rFonts w:ascii="Times New Roman" w:hAnsi="Times New Roman" w:cs="Times New Roman"/>
        </w:rPr>
      </w:pPr>
      <w:r w:rsidRPr="00A2255F">
        <w:rPr>
          <w:rFonts w:ascii="Times New Roman" w:hAnsi="Times New Roman" w:cs="Times New Roman"/>
        </w:rPr>
        <w:t>I/We commit to abide by the Energy (Net-Metering) Regulations, 202</w:t>
      </w:r>
      <w:r w:rsidR="00AA223C">
        <w:rPr>
          <w:rFonts w:ascii="Times New Roman" w:hAnsi="Times New Roman" w:cs="Times New Roman"/>
        </w:rPr>
        <w:t>4</w:t>
      </w:r>
      <w:r w:rsidRPr="00A2255F">
        <w:rPr>
          <w:rFonts w:ascii="Times New Roman" w:hAnsi="Times New Roman" w:cs="Times New Roman"/>
        </w:rPr>
        <w:t xml:space="preserve"> and any rules and by-laws for the time being in force there under.</w:t>
      </w:r>
    </w:p>
    <w:p w14:paraId="73E2733C" w14:textId="77777777" w:rsidR="00A90367" w:rsidRPr="00A2255F" w:rsidRDefault="00A90367" w:rsidP="00A90367">
      <w:pPr>
        <w:pStyle w:val="NoSpacing"/>
        <w:spacing w:after="160"/>
        <w:rPr>
          <w:rFonts w:ascii="Times New Roman" w:hAnsi="Times New Roman" w:cs="Times New Roman"/>
          <w:sz w:val="24"/>
          <w:szCs w:val="24"/>
        </w:rPr>
      </w:pPr>
      <w:r w:rsidRPr="00A2255F">
        <w:rPr>
          <w:rFonts w:ascii="Times New Roman" w:hAnsi="Times New Roman" w:cs="Times New Roman"/>
          <w:sz w:val="24"/>
          <w:szCs w:val="24"/>
        </w:rPr>
        <w:t>Signature of Applicant ……………………                 Date …………………</w:t>
      </w:r>
    </w:p>
    <w:p w14:paraId="516BCB84" w14:textId="77777777" w:rsidR="00A90367" w:rsidRDefault="00A90367" w:rsidP="00A90367">
      <w:pPr>
        <w:pStyle w:val="NoSpacing"/>
        <w:spacing w:after="160"/>
        <w:rPr>
          <w:rFonts w:ascii="Times New Roman" w:hAnsi="Times New Roman" w:cs="Times New Roman"/>
          <w:sz w:val="24"/>
          <w:szCs w:val="24"/>
        </w:rPr>
      </w:pPr>
      <w:r w:rsidRPr="00A2255F">
        <w:rPr>
          <w:rFonts w:ascii="Times New Roman" w:hAnsi="Times New Roman" w:cs="Times New Roman"/>
          <w:sz w:val="24"/>
          <w:szCs w:val="24"/>
        </w:rPr>
        <w:br w:type="page"/>
      </w:r>
    </w:p>
    <w:p w14:paraId="2F6B7792" w14:textId="77777777" w:rsidR="00746096" w:rsidRDefault="00746096" w:rsidP="00152906">
      <w:pPr>
        <w:pStyle w:val="NoSpacing"/>
        <w:rPr>
          <w:rFonts w:ascii="Times New Roman" w:hAnsi="Times New Roman" w:cs="Times New Roman"/>
          <w:sz w:val="24"/>
          <w:szCs w:val="24"/>
        </w:rPr>
      </w:pPr>
      <w:r>
        <w:rPr>
          <w:rFonts w:ascii="Times New Roman" w:hAnsi="Times New Roman" w:cs="Times New Roman"/>
          <w:sz w:val="24"/>
          <w:szCs w:val="24"/>
        </w:rPr>
        <w:lastRenderedPageBreak/>
        <w:t>Form 002</w:t>
      </w:r>
    </w:p>
    <w:p w14:paraId="48D6F61A" w14:textId="77777777" w:rsidR="00746096" w:rsidRPr="00DE31FA" w:rsidRDefault="00746096" w:rsidP="00DE31FA">
      <w:pPr>
        <w:pStyle w:val="NoSpacing"/>
        <w:jc w:val="center"/>
        <w:rPr>
          <w:rFonts w:ascii="Times New Roman" w:hAnsi="Times New Roman" w:cs="Times New Roman"/>
          <w:b/>
          <w:sz w:val="24"/>
          <w:szCs w:val="24"/>
        </w:rPr>
      </w:pPr>
      <w:r>
        <w:rPr>
          <w:rFonts w:ascii="Times New Roman" w:hAnsi="Times New Roman" w:cs="Times New Roman"/>
          <w:b/>
          <w:sz w:val="24"/>
          <w:szCs w:val="24"/>
        </w:rPr>
        <w:t>TRANSFER OF NET METERING AGREEMENT</w:t>
      </w:r>
    </w:p>
    <w:p w14:paraId="79AC2A05" w14:textId="77777777" w:rsidR="00152906" w:rsidRPr="00A2255F" w:rsidRDefault="00152906" w:rsidP="00152906">
      <w:pPr>
        <w:pStyle w:val="NoSpacing"/>
        <w:rPr>
          <w:rFonts w:ascii="Times New Roman" w:hAnsi="Times New Roman" w:cs="Times New Roman"/>
          <w:sz w:val="24"/>
          <w:szCs w:val="24"/>
        </w:rPr>
      </w:pPr>
      <w:r w:rsidRPr="00A2255F">
        <w:rPr>
          <w:rFonts w:ascii="Times New Roman" w:hAnsi="Times New Roman" w:cs="Times New Roman"/>
          <w:sz w:val="24"/>
          <w:szCs w:val="24"/>
        </w:rPr>
        <w:t>The Chief Executive Officer</w:t>
      </w:r>
    </w:p>
    <w:p w14:paraId="5CD4F534" w14:textId="77777777" w:rsidR="00152906" w:rsidRPr="00A2255F" w:rsidRDefault="00152906" w:rsidP="00152906">
      <w:pPr>
        <w:pStyle w:val="NoSpacing"/>
        <w:rPr>
          <w:rFonts w:ascii="Times New Roman" w:hAnsi="Times New Roman" w:cs="Times New Roman"/>
          <w:sz w:val="24"/>
          <w:szCs w:val="24"/>
        </w:rPr>
      </w:pPr>
      <w:r w:rsidRPr="00A2255F">
        <w:rPr>
          <w:rFonts w:ascii="Times New Roman" w:hAnsi="Times New Roman" w:cs="Times New Roman"/>
          <w:sz w:val="24"/>
          <w:szCs w:val="24"/>
        </w:rPr>
        <w:t>Licensee</w:t>
      </w:r>
    </w:p>
    <w:p w14:paraId="70CFC19A" w14:textId="77777777" w:rsidR="00152906" w:rsidRPr="00A2255F" w:rsidRDefault="00152906" w:rsidP="00152906">
      <w:pPr>
        <w:pStyle w:val="NoSpacing"/>
        <w:rPr>
          <w:rFonts w:ascii="Times New Roman" w:hAnsi="Times New Roman" w:cs="Times New Roman"/>
          <w:sz w:val="24"/>
          <w:szCs w:val="24"/>
        </w:rPr>
      </w:pPr>
      <w:r w:rsidRPr="00A2255F">
        <w:rPr>
          <w:rFonts w:ascii="Times New Roman" w:hAnsi="Times New Roman" w:cs="Times New Roman"/>
          <w:sz w:val="24"/>
          <w:szCs w:val="24"/>
        </w:rPr>
        <w:t xml:space="preserve">P.O. Box XXXX </w:t>
      </w:r>
    </w:p>
    <w:p w14:paraId="6D43187E" w14:textId="77777777" w:rsidR="00152906" w:rsidRPr="00A2255F" w:rsidRDefault="00152906" w:rsidP="00152906">
      <w:pPr>
        <w:pStyle w:val="NoSpacing"/>
        <w:rPr>
          <w:rFonts w:ascii="Times New Roman" w:hAnsi="Times New Roman" w:cs="Times New Roman"/>
          <w:sz w:val="24"/>
          <w:szCs w:val="24"/>
          <w:u w:val="single"/>
        </w:rPr>
      </w:pPr>
      <w:proofErr w:type="spellStart"/>
      <w:r w:rsidRPr="00A2255F">
        <w:rPr>
          <w:rFonts w:ascii="Times New Roman" w:hAnsi="Times New Roman" w:cs="Times New Roman"/>
          <w:sz w:val="24"/>
          <w:szCs w:val="24"/>
          <w:u w:val="single"/>
        </w:rPr>
        <w:t>xyz</w:t>
      </w:r>
      <w:proofErr w:type="spellEnd"/>
    </w:p>
    <w:p w14:paraId="420F9B2D" w14:textId="540C5C9E" w:rsidR="00152906" w:rsidRPr="00A2255F" w:rsidRDefault="00152906" w:rsidP="00152906">
      <w:pPr>
        <w:rPr>
          <w:rFonts w:ascii="Times New Roman" w:hAnsi="Times New Roman" w:cs="Times New Roman"/>
          <w:b/>
        </w:rPr>
      </w:pPr>
      <w:r w:rsidRPr="00A2255F">
        <w:rPr>
          <w:rFonts w:ascii="Times New Roman" w:hAnsi="Times New Roman" w:cs="Times New Roman"/>
        </w:rPr>
        <w:t xml:space="preserve">I/We……………………………………………………………...................................hereby apply for </w:t>
      </w:r>
      <w:r>
        <w:rPr>
          <w:rFonts w:ascii="Times New Roman" w:hAnsi="Times New Roman" w:cs="Times New Roman"/>
        </w:rPr>
        <w:t xml:space="preserve">transfer of the </w:t>
      </w:r>
      <w:r w:rsidRPr="00A2255F">
        <w:rPr>
          <w:rFonts w:ascii="Times New Roman" w:hAnsi="Times New Roman" w:cs="Times New Roman"/>
        </w:rPr>
        <w:t xml:space="preserve">Net-metering System Agreement in accordance with </w:t>
      </w:r>
      <w:r w:rsidRPr="00A2255F">
        <w:rPr>
          <w:rFonts w:ascii="Times New Roman" w:hAnsi="Times New Roman" w:cs="Times New Roman"/>
          <w:b/>
        </w:rPr>
        <w:t>The Energy (Net-Metering) Regulations, 202</w:t>
      </w:r>
      <w:r w:rsidR="00AA223C">
        <w:rPr>
          <w:rFonts w:ascii="Times New Roman" w:hAnsi="Times New Roman" w:cs="Times New Roman"/>
          <w:b/>
        </w:rPr>
        <w:t>4</w:t>
      </w:r>
    </w:p>
    <w:p w14:paraId="6BC0DB7F" w14:textId="77777777" w:rsidR="00152906" w:rsidRPr="00A2255F" w:rsidRDefault="00152906" w:rsidP="00152906">
      <w:pPr>
        <w:rPr>
          <w:rFonts w:ascii="Times New Roman" w:hAnsi="Times New Roman" w:cs="Times New Roman"/>
        </w:rPr>
      </w:pPr>
    </w:p>
    <w:p w14:paraId="60B18248" w14:textId="77777777" w:rsidR="00152906" w:rsidRPr="00A2255F" w:rsidRDefault="00152906" w:rsidP="00DE31FA">
      <w:pPr>
        <w:pStyle w:val="NoSpacing"/>
        <w:numPr>
          <w:ilvl w:val="0"/>
          <w:numId w:val="41"/>
        </w:numPr>
        <w:spacing w:before="0" w:after="160"/>
        <w:rPr>
          <w:rFonts w:ascii="Times New Roman" w:hAnsi="Times New Roman" w:cs="Times New Roman"/>
          <w:sz w:val="24"/>
          <w:szCs w:val="24"/>
        </w:rPr>
      </w:pPr>
      <w:r w:rsidRPr="00A2255F">
        <w:rPr>
          <w:rFonts w:ascii="Times New Roman" w:hAnsi="Times New Roman" w:cs="Times New Roman"/>
          <w:sz w:val="24"/>
          <w:szCs w:val="24"/>
        </w:rPr>
        <w:t>Name of applicant ………………………………………………………………………………………………………………….…………………………………………………………………………………</w:t>
      </w:r>
    </w:p>
    <w:p w14:paraId="14DFFAC5" w14:textId="77777777" w:rsidR="00152906" w:rsidRPr="00A2255F" w:rsidRDefault="00152906" w:rsidP="00DE31FA">
      <w:pPr>
        <w:pStyle w:val="NoSpacing"/>
        <w:numPr>
          <w:ilvl w:val="0"/>
          <w:numId w:val="41"/>
        </w:numPr>
        <w:spacing w:before="0" w:after="160"/>
        <w:rPr>
          <w:rFonts w:ascii="Times New Roman" w:hAnsi="Times New Roman" w:cs="Times New Roman"/>
          <w:sz w:val="24"/>
          <w:szCs w:val="24"/>
        </w:rPr>
      </w:pPr>
      <w:r w:rsidRPr="00A2255F">
        <w:rPr>
          <w:rFonts w:ascii="Times New Roman" w:hAnsi="Times New Roman" w:cs="Times New Roman"/>
          <w:sz w:val="24"/>
          <w:szCs w:val="24"/>
        </w:rPr>
        <w:t xml:space="preserve">Details of </w:t>
      </w:r>
      <w:proofErr w:type="gramStart"/>
      <w:r w:rsidRPr="00A2255F">
        <w:rPr>
          <w:rFonts w:ascii="Times New Roman" w:hAnsi="Times New Roman" w:cs="Times New Roman"/>
          <w:sz w:val="24"/>
          <w:szCs w:val="24"/>
        </w:rPr>
        <w:t>applicant :</w:t>
      </w:r>
      <w:proofErr w:type="gramEnd"/>
    </w:p>
    <w:p w14:paraId="6FA41FA5" w14:textId="77777777" w:rsidR="00152906" w:rsidRPr="00A2255F" w:rsidRDefault="00152906" w:rsidP="00DE31FA">
      <w:pPr>
        <w:pStyle w:val="NoSpacing"/>
        <w:numPr>
          <w:ilvl w:val="1"/>
          <w:numId w:val="41"/>
        </w:numPr>
        <w:spacing w:before="0" w:after="160"/>
        <w:rPr>
          <w:rFonts w:ascii="Times New Roman" w:hAnsi="Times New Roman" w:cs="Times New Roman"/>
          <w:sz w:val="24"/>
          <w:szCs w:val="24"/>
        </w:rPr>
      </w:pPr>
      <w:r w:rsidRPr="00A2255F">
        <w:rPr>
          <w:rFonts w:ascii="Times New Roman" w:hAnsi="Times New Roman" w:cs="Times New Roman"/>
          <w:sz w:val="24"/>
          <w:szCs w:val="24"/>
        </w:rPr>
        <w:t>KRA PIN: ………………………………………………………………</w:t>
      </w:r>
    </w:p>
    <w:p w14:paraId="065EF31B" w14:textId="77777777" w:rsidR="00152906" w:rsidRPr="00A2255F" w:rsidRDefault="00152906" w:rsidP="00DE31FA">
      <w:pPr>
        <w:pStyle w:val="NoSpacing"/>
        <w:numPr>
          <w:ilvl w:val="1"/>
          <w:numId w:val="41"/>
        </w:numPr>
        <w:spacing w:before="0" w:after="160"/>
        <w:rPr>
          <w:rFonts w:ascii="Times New Roman" w:hAnsi="Times New Roman" w:cs="Times New Roman"/>
          <w:sz w:val="24"/>
          <w:szCs w:val="24"/>
        </w:rPr>
      </w:pPr>
      <w:r w:rsidRPr="00A2255F">
        <w:rPr>
          <w:rFonts w:ascii="Times New Roman" w:hAnsi="Times New Roman" w:cs="Times New Roman"/>
          <w:sz w:val="24"/>
          <w:szCs w:val="24"/>
        </w:rPr>
        <w:t>Postal Address: ………………………………………………………</w:t>
      </w:r>
    </w:p>
    <w:p w14:paraId="03A11786" w14:textId="77777777" w:rsidR="00152906" w:rsidRPr="00A2255F" w:rsidRDefault="00152906" w:rsidP="00DE31FA">
      <w:pPr>
        <w:pStyle w:val="NoSpacing"/>
        <w:numPr>
          <w:ilvl w:val="1"/>
          <w:numId w:val="41"/>
        </w:numPr>
        <w:spacing w:before="0" w:after="160"/>
        <w:rPr>
          <w:rFonts w:ascii="Times New Roman" w:hAnsi="Times New Roman" w:cs="Times New Roman"/>
          <w:sz w:val="24"/>
          <w:szCs w:val="24"/>
        </w:rPr>
      </w:pPr>
      <w:r w:rsidRPr="00A2255F">
        <w:rPr>
          <w:rFonts w:ascii="Times New Roman" w:hAnsi="Times New Roman" w:cs="Times New Roman"/>
          <w:sz w:val="24"/>
          <w:szCs w:val="24"/>
        </w:rPr>
        <w:t>Email Address: ....................................................................................</w:t>
      </w:r>
    </w:p>
    <w:p w14:paraId="56101272" w14:textId="77777777" w:rsidR="00152906" w:rsidRPr="00A2255F" w:rsidRDefault="00152906" w:rsidP="00DE31FA">
      <w:pPr>
        <w:pStyle w:val="NoSpacing"/>
        <w:numPr>
          <w:ilvl w:val="1"/>
          <w:numId w:val="41"/>
        </w:numPr>
        <w:spacing w:before="0" w:after="160"/>
        <w:rPr>
          <w:rFonts w:ascii="Times New Roman" w:hAnsi="Times New Roman" w:cs="Times New Roman"/>
          <w:sz w:val="24"/>
          <w:szCs w:val="24"/>
        </w:rPr>
      </w:pPr>
      <w:r w:rsidRPr="00A2255F">
        <w:rPr>
          <w:rFonts w:ascii="Times New Roman" w:hAnsi="Times New Roman" w:cs="Times New Roman"/>
          <w:sz w:val="24"/>
          <w:szCs w:val="24"/>
        </w:rPr>
        <w:t>Telephone number(s): .........................................................................</w:t>
      </w:r>
    </w:p>
    <w:p w14:paraId="41A0840B" w14:textId="77777777" w:rsidR="00152906" w:rsidRPr="00A2255F" w:rsidRDefault="00152906" w:rsidP="00DE31FA">
      <w:pPr>
        <w:pStyle w:val="NoSpacing"/>
        <w:numPr>
          <w:ilvl w:val="1"/>
          <w:numId w:val="41"/>
        </w:numPr>
        <w:spacing w:before="0" w:after="160"/>
        <w:rPr>
          <w:rFonts w:ascii="Times New Roman" w:hAnsi="Times New Roman" w:cs="Times New Roman"/>
          <w:sz w:val="24"/>
          <w:szCs w:val="24"/>
        </w:rPr>
      </w:pPr>
      <w:r w:rsidRPr="00A2255F">
        <w:rPr>
          <w:rFonts w:ascii="Times New Roman" w:hAnsi="Times New Roman" w:cs="Times New Roman"/>
          <w:sz w:val="24"/>
          <w:szCs w:val="24"/>
        </w:rPr>
        <w:t xml:space="preserve">Existing </w:t>
      </w:r>
      <w:r w:rsidR="003840E3">
        <w:rPr>
          <w:rFonts w:ascii="Times New Roman" w:hAnsi="Times New Roman" w:cs="Times New Roman"/>
          <w:sz w:val="24"/>
          <w:szCs w:val="24"/>
        </w:rPr>
        <w:t>customer</w:t>
      </w:r>
      <w:r w:rsidRPr="00A2255F">
        <w:rPr>
          <w:rFonts w:ascii="Times New Roman" w:hAnsi="Times New Roman" w:cs="Times New Roman"/>
          <w:sz w:val="24"/>
          <w:szCs w:val="24"/>
        </w:rPr>
        <w:t xml:space="preserve"> electricity account number ……………………….</w:t>
      </w:r>
    </w:p>
    <w:p w14:paraId="45F671AA" w14:textId="77777777" w:rsidR="00152906" w:rsidRPr="00A2255F" w:rsidRDefault="00152906" w:rsidP="00DE31FA">
      <w:pPr>
        <w:pStyle w:val="NoSpacing"/>
        <w:numPr>
          <w:ilvl w:val="1"/>
          <w:numId w:val="41"/>
        </w:numPr>
        <w:spacing w:before="0" w:after="160"/>
        <w:rPr>
          <w:rFonts w:ascii="Times New Roman" w:hAnsi="Times New Roman" w:cs="Times New Roman"/>
          <w:sz w:val="24"/>
          <w:szCs w:val="24"/>
        </w:rPr>
      </w:pPr>
      <w:r w:rsidRPr="00A2255F">
        <w:rPr>
          <w:rFonts w:ascii="Times New Roman" w:hAnsi="Times New Roman" w:cs="Times New Roman"/>
          <w:sz w:val="24"/>
          <w:szCs w:val="24"/>
        </w:rPr>
        <w:t xml:space="preserve">Customer </w:t>
      </w:r>
      <w:proofErr w:type="gramStart"/>
      <w:r w:rsidRPr="00A2255F">
        <w:rPr>
          <w:rFonts w:ascii="Times New Roman" w:hAnsi="Times New Roman" w:cs="Times New Roman"/>
          <w:sz w:val="24"/>
          <w:szCs w:val="24"/>
        </w:rPr>
        <w:t>category:…</w:t>
      </w:r>
      <w:proofErr w:type="gramEnd"/>
      <w:r w:rsidRPr="00A2255F">
        <w:rPr>
          <w:rFonts w:ascii="Times New Roman" w:hAnsi="Times New Roman" w:cs="Times New Roman"/>
          <w:sz w:val="24"/>
          <w:szCs w:val="24"/>
        </w:rPr>
        <w:t>…………………………………………………</w:t>
      </w:r>
    </w:p>
    <w:p w14:paraId="1A734E2B" w14:textId="77777777" w:rsidR="00152906" w:rsidRPr="00A2255F" w:rsidRDefault="00152906" w:rsidP="00DE31FA">
      <w:pPr>
        <w:pStyle w:val="NoSpacing"/>
        <w:numPr>
          <w:ilvl w:val="1"/>
          <w:numId w:val="41"/>
        </w:numPr>
        <w:spacing w:before="0" w:after="160"/>
        <w:rPr>
          <w:rFonts w:ascii="Times New Roman" w:hAnsi="Times New Roman" w:cs="Times New Roman"/>
          <w:sz w:val="24"/>
          <w:szCs w:val="24"/>
        </w:rPr>
      </w:pPr>
      <w:r w:rsidRPr="00A2255F">
        <w:rPr>
          <w:rFonts w:ascii="Times New Roman" w:hAnsi="Times New Roman" w:cs="Times New Roman"/>
          <w:sz w:val="24"/>
          <w:szCs w:val="24"/>
        </w:rPr>
        <w:t>LR/ Plot No: …………………………………………………….……</w:t>
      </w:r>
    </w:p>
    <w:p w14:paraId="548A7F11" w14:textId="77777777" w:rsidR="00152906" w:rsidRPr="00A2255F" w:rsidRDefault="00152906" w:rsidP="00DE31FA">
      <w:pPr>
        <w:pStyle w:val="NoSpacing"/>
        <w:numPr>
          <w:ilvl w:val="1"/>
          <w:numId w:val="41"/>
        </w:numPr>
        <w:spacing w:before="0" w:after="160"/>
        <w:rPr>
          <w:rFonts w:ascii="Times New Roman" w:hAnsi="Times New Roman" w:cs="Times New Roman"/>
          <w:sz w:val="24"/>
          <w:szCs w:val="24"/>
        </w:rPr>
      </w:pPr>
      <w:r w:rsidRPr="00A2255F">
        <w:rPr>
          <w:rFonts w:ascii="Times New Roman" w:hAnsi="Times New Roman" w:cs="Times New Roman"/>
          <w:sz w:val="24"/>
          <w:szCs w:val="24"/>
        </w:rPr>
        <w:t>Building Name: ………………………………………………………</w:t>
      </w:r>
    </w:p>
    <w:p w14:paraId="603998E6" w14:textId="77777777" w:rsidR="00152906" w:rsidRPr="00A2255F" w:rsidRDefault="00152906" w:rsidP="00DE31FA">
      <w:pPr>
        <w:pStyle w:val="NoSpacing"/>
        <w:numPr>
          <w:ilvl w:val="1"/>
          <w:numId w:val="41"/>
        </w:numPr>
        <w:spacing w:before="0" w:after="160"/>
        <w:rPr>
          <w:rFonts w:ascii="Times New Roman" w:hAnsi="Times New Roman" w:cs="Times New Roman"/>
          <w:sz w:val="24"/>
          <w:szCs w:val="24"/>
        </w:rPr>
      </w:pPr>
      <w:r w:rsidRPr="00A2255F">
        <w:rPr>
          <w:rFonts w:ascii="Times New Roman" w:hAnsi="Times New Roman" w:cs="Times New Roman"/>
          <w:sz w:val="24"/>
          <w:szCs w:val="24"/>
        </w:rPr>
        <w:t>Street/ Road: ………………………………………………………………</w:t>
      </w:r>
    </w:p>
    <w:p w14:paraId="1CAB94B6" w14:textId="77777777" w:rsidR="00152906" w:rsidRPr="00A2255F" w:rsidRDefault="00152906" w:rsidP="00DE31FA">
      <w:pPr>
        <w:pStyle w:val="NoSpacing"/>
        <w:numPr>
          <w:ilvl w:val="1"/>
          <w:numId w:val="41"/>
        </w:numPr>
        <w:spacing w:before="0" w:after="160"/>
        <w:rPr>
          <w:rFonts w:ascii="Times New Roman" w:hAnsi="Times New Roman" w:cs="Times New Roman"/>
          <w:sz w:val="24"/>
          <w:szCs w:val="24"/>
        </w:rPr>
      </w:pPr>
      <w:r w:rsidRPr="00A2255F">
        <w:rPr>
          <w:rFonts w:ascii="Times New Roman" w:hAnsi="Times New Roman" w:cs="Times New Roman"/>
          <w:sz w:val="24"/>
          <w:szCs w:val="24"/>
        </w:rPr>
        <w:t>Town/ County: ………………………………………………………</w:t>
      </w:r>
    </w:p>
    <w:p w14:paraId="7D74C5D5" w14:textId="77777777" w:rsidR="00152906" w:rsidRPr="00A2255F" w:rsidRDefault="00152906" w:rsidP="00152906">
      <w:pPr>
        <w:pStyle w:val="NoSpacing"/>
        <w:numPr>
          <w:ilvl w:val="0"/>
          <w:numId w:val="41"/>
        </w:numPr>
        <w:spacing w:before="0" w:after="160"/>
        <w:rPr>
          <w:rFonts w:ascii="Times New Roman" w:hAnsi="Times New Roman" w:cs="Times New Roman"/>
          <w:sz w:val="24"/>
          <w:szCs w:val="24"/>
        </w:rPr>
      </w:pPr>
      <w:r w:rsidRPr="00A2255F">
        <w:rPr>
          <w:rFonts w:ascii="Times New Roman" w:hAnsi="Times New Roman" w:cs="Times New Roman"/>
          <w:sz w:val="24"/>
          <w:szCs w:val="24"/>
        </w:rPr>
        <w:t xml:space="preserve">Details of </w:t>
      </w:r>
      <w:r>
        <w:rPr>
          <w:rFonts w:ascii="Times New Roman" w:hAnsi="Times New Roman" w:cs="Times New Roman"/>
          <w:sz w:val="24"/>
          <w:szCs w:val="24"/>
        </w:rPr>
        <w:t>previous occupier</w:t>
      </w:r>
      <w:r w:rsidRPr="00A2255F">
        <w:rPr>
          <w:rFonts w:ascii="Times New Roman" w:hAnsi="Times New Roman" w:cs="Times New Roman"/>
          <w:sz w:val="24"/>
          <w:szCs w:val="24"/>
        </w:rPr>
        <w:t>:</w:t>
      </w:r>
    </w:p>
    <w:p w14:paraId="03D673AB" w14:textId="77777777" w:rsidR="00152906" w:rsidRPr="00A2255F" w:rsidRDefault="00152906" w:rsidP="00152906">
      <w:pPr>
        <w:pStyle w:val="NoSpacing"/>
        <w:numPr>
          <w:ilvl w:val="1"/>
          <w:numId w:val="41"/>
        </w:numPr>
        <w:spacing w:before="0" w:after="160"/>
        <w:rPr>
          <w:rFonts w:ascii="Times New Roman" w:hAnsi="Times New Roman" w:cs="Times New Roman"/>
          <w:sz w:val="24"/>
          <w:szCs w:val="24"/>
        </w:rPr>
      </w:pPr>
      <w:r>
        <w:rPr>
          <w:rFonts w:ascii="Times New Roman" w:hAnsi="Times New Roman" w:cs="Times New Roman"/>
          <w:sz w:val="24"/>
          <w:szCs w:val="24"/>
        </w:rPr>
        <w:t>Name</w:t>
      </w:r>
      <w:r w:rsidRPr="00A2255F">
        <w:rPr>
          <w:rFonts w:ascii="Times New Roman" w:hAnsi="Times New Roman" w:cs="Times New Roman"/>
          <w:sz w:val="24"/>
          <w:szCs w:val="24"/>
        </w:rPr>
        <w:t>: ………………………………………………………………</w:t>
      </w:r>
    </w:p>
    <w:p w14:paraId="55202131" w14:textId="77777777" w:rsidR="00152906" w:rsidRPr="00A2255F" w:rsidRDefault="00152906" w:rsidP="00152906">
      <w:pPr>
        <w:pStyle w:val="NoSpacing"/>
        <w:numPr>
          <w:ilvl w:val="1"/>
          <w:numId w:val="41"/>
        </w:numPr>
        <w:spacing w:before="0" w:after="160"/>
        <w:rPr>
          <w:rFonts w:ascii="Times New Roman" w:hAnsi="Times New Roman" w:cs="Times New Roman"/>
          <w:sz w:val="24"/>
          <w:szCs w:val="24"/>
        </w:rPr>
      </w:pPr>
      <w:r w:rsidRPr="00A2255F">
        <w:rPr>
          <w:rFonts w:ascii="Times New Roman" w:hAnsi="Times New Roman" w:cs="Times New Roman"/>
          <w:sz w:val="24"/>
          <w:szCs w:val="24"/>
        </w:rPr>
        <w:t>Postal Address: ………………………………………………………</w:t>
      </w:r>
    </w:p>
    <w:p w14:paraId="4CA625DF" w14:textId="77777777" w:rsidR="00152906" w:rsidRPr="00A2255F" w:rsidRDefault="00152906" w:rsidP="00152906">
      <w:pPr>
        <w:pStyle w:val="NoSpacing"/>
        <w:numPr>
          <w:ilvl w:val="1"/>
          <w:numId w:val="41"/>
        </w:numPr>
        <w:spacing w:before="0" w:after="160"/>
        <w:rPr>
          <w:rFonts w:ascii="Times New Roman" w:hAnsi="Times New Roman" w:cs="Times New Roman"/>
          <w:sz w:val="24"/>
          <w:szCs w:val="24"/>
        </w:rPr>
      </w:pPr>
      <w:r w:rsidRPr="00A2255F">
        <w:rPr>
          <w:rFonts w:ascii="Times New Roman" w:hAnsi="Times New Roman" w:cs="Times New Roman"/>
          <w:sz w:val="24"/>
          <w:szCs w:val="24"/>
        </w:rPr>
        <w:t>Email Address: ....................................................................................</w:t>
      </w:r>
    </w:p>
    <w:p w14:paraId="1D07CA62" w14:textId="77777777" w:rsidR="00152906" w:rsidRPr="00A2255F" w:rsidRDefault="00152906" w:rsidP="00152906">
      <w:pPr>
        <w:pStyle w:val="NoSpacing"/>
        <w:numPr>
          <w:ilvl w:val="1"/>
          <w:numId w:val="41"/>
        </w:numPr>
        <w:spacing w:before="0" w:after="160"/>
        <w:rPr>
          <w:rFonts w:ascii="Times New Roman" w:hAnsi="Times New Roman" w:cs="Times New Roman"/>
          <w:sz w:val="24"/>
          <w:szCs w:val="24"/>
        </w:rPr>
      </w:pPr>
      <w:r w:rsidRPr="00A2255F">
        <w:rPr>
          <w:rFonts w:ascii="Times New Roman" w:hAnsi="Times New Roman" w:cs="Times New Roman"/>
          <w:sz w:val="24"/>
          <w:szCs w:val="24"/>
        </w:rPr>
        <w:t>Telephone number(s): .........................................................................</w:t>
      </w:r>
    </w:p>
    <w:p w14:paraId="4EEBDA6E" w14:textId="77777777" w:rsidR="00152906" w:rsidRPr="00A2255F" w:rsidRDefault="00152906" w:rsidP="00152906">
      <w:pPr>
        <w:pStyle w:val="NoSpacing"/>
        <w:numPr>
          <w:ilvl w:val="1"/>
          <w:numId w:val="41"/>
        </w:numPr>
        <w:spacing w:before="0" w:after="160"/>
        <w:rPr>
          <w:rFonts w:ascii="Times New Roman" w:hAnsi="Times New Roman" w:cs="Times New Roman"/>
          <w:sz w:val="24"/>
          <w:szCs w:val="24"/>
        </w:rPr>
      </w:pPr>
      <w:r>
        <w:rPr>
          <w:rFonts w:ascii="Times New Roman" w:hAnsi="Times New Roman" w:cs="Times New Roman"/>
          <w:sz w:val="24"/>
          <w:szCs w:val="24"/>
        </w:rPr>
        <w:t>Electricity</w:t>
      </w:r>
      <w:r w:rsidRPr="00A2255F">
        <w:rPr>
          <w:rFonts w:ascii="Times New Roman" w:hAnsi="Times New Roman" w:cs="Times New Roman"/>
          <w:sz w:val="24"/>
          <w:szCs w:val="24"/>
        </w:rPr>
        <w:t xml:space="preserve"> account number ……………………….</w:t>
      </w:r>
    </w:p>
    <w:p w14:paraId="49279D14" w14:textId="77777777" w:rsidR="00152906" w:rsidRPr="00A2255F" w:rsidRDefault="00152906" w:rsidP="00152906">
      <w:pPr>
        <w:pStyle w:val="NoSpacing"/>
        <w:numPr>
          <w:ilvl w:val="1"/>
          <w:numId w:val="41"/>
        </w:numPr>
        <w:spacing w:before="0" w:after="160"/>
        <w:rPr>
          <w:rFonts w:ascii="Times New Roman" w:hAnsi="Times New Roman" w:cs="Times New Roman"/>
          <w:sz w:val="24"/>
          <w:szCs w:val="24"/>
        </w:rPr>
      </w:pPr>
      <w:r w:rsidRPr="00A2255F">
        <w:rPr>
          <w:rFonts w:ascii="Times New Roman" w:hAnsi="Times New Roman" w:cs="Times New Roman"/>
          <w:sz w:val="24"/>
          <w:szCs w:val="24"/>
        </w:rPr>
        <w:t xml:space="preserve">Customer </w:t>
      </w:r>
      <w:proofErr w:type="gramStart"/>
      <w:r w:rsidRPr="00A2255F">
        <w:rPr>
          <w:rFonts w:ascii="Times New Roman" w:hAnsi="Times New Roman" w:cs="Times New Roman"/>
          <w:sz w:val="24"/>
          <w:szCs w:val="24"/>
        </w:rPr>
        <w:t>category:…</w:t>
      </w:r>
      <w:proofErr w:type="gramEnd"/>
      <w:r w:rsidRPr="00A2255F">
        <w:rPr>
          <w:rFonts w:ascii="Times New Roman" w:hAnsi="Times New Roman" w:cs="Times New Roman"/>
          <w:sz w:val="24"/>
          <w:szCs w:val="24"/>
        </w:rPr>
        <w:t>…………………………………………………</w:t>
      </w:r>
    </w:p>
    <w:p w14:paraId="0FC1F06B" w14:textId="77777777" w:rsidR="00152906" w:rsidRPr="00A2255F" w:rsidRDefault="00152906" w:rsidP="00152906">
      <w:pPr>
        <w:pStyle w:val="NoSpacing"/>
        <w:numPr>
          <w:ilvl w:val="1"/>
          <w:numId w:val="41"/>
        </w:numPr>
        <w:spacing w:before="0" w:after="160"/>
        <w:rPr>
          <w:rFonts w:ascii="Times New Roman" w:hAnsi="Times New Roman" w:cs="Times New Roman"/>
          <w:sz w:val="24"/>
          <w:szCs w:val="24"/>
        </w:rPr>
      </w:pPr>
      <w:r w:rsidRPr="00A2255F">
        <w:rPr>
          <w:rFonts w:ascii="Times New Roman" w:hAnsi="Times New Roman" w:cs="Times New Roman"/>
          <w:sz w:val="24"/>
          <w:szCs w:val="24"/>
        </w:rPr>
        <w:t>LR/ Plot No: …………………………………………………….……</w:t>
      </w:r>
    </w:p>
    <w:p w14:paraId="1E30FEC8" w14:textId="77777777" w:rsidR="00152906" w:rsidRPr="00A2255F" w:rsidRDefault="00152906" w:rsidP="00152906">
      <w:pPr>
        <w:pStyle w:val="NoSpacing"/>
        <w:numPr>
          <w:ilvl w:val="1"/>
          <w:numId w:val="41"/>
        </w:numPr>
        <w:spacing w:before="0" w:after="160"/>
        <w:rPr>
          <w:rFonts w:ascii="Times New Roman" w:hAnsi="Times New Roman" w:cs="Times New Roman"/>
          <w:sz w:val="24"/>
          <w:szCs w:val="24"/>
        </w:rPr>
      </w:pPr>
      <w:r w:rsidRPr="00A2255F">
        <w:rPr>
          <w:rFonts w:ascii="Times New Roman" w:hAnsi="Times New Roman" w:cs="Times New Roman"/>
          <w:sz w:val="24"/>
          <w:szCs w:val="24"/>
        </w:rPr>
        <w:lastRenderedPageBreak/>
        <w:t>Building Name: ………………………………………………………</w:t>
      </w:r>
    </w:p>
    <w:p w14:paraId="58AB0430" w14:textId="77777777" w:rsidR="00152906" w:rsidRPr="00A2255F" w:rsidRDefault="00152906" w:rsidP="00152906">
      <w:pPr>
        <w:pStyle w:val="NoSpacing"/>
        <w:numPr>
          <w:ilvl w:val="1"/>
          <w:numId w:val="41"/>
        </w:numPr>
        <w:spacing w:before="0" w:after="160"/>
        <w:rPr>
          <w:rFonts w:ascii="Times New Roman" w:hAnsi="Times New Roman" w:cs="Times New Roman"/>
          <w:sz w:val="24"/>
          <w:szCs w:val="24"/>
        </w:rPr>
      </w:pPr>
      <w:r w:rsidRPr="00A2255F">
        <w:rPr>
          <w:rFonts w:ascii="Times New Roman" w:hAnsi="Times New Roman" w:cs="Times New Roman"/>
          <w:sz w:val="24"/>
          <w:szCs w:val="24"/>
        </w:rPr>
        <w:t>Street/ Road: ………………………………………………………………</w:t>
      </w:r>
    </w:p>
    <w:p w14:paraId="33CC94DB" w14:textId="77777777" w:rsidR="00152906" w:rsidRPr="00A2255F" w:rsidRDefault="00152906" w:rsidP="00152906">
      <w:pPr>
        <w:pStyle w:val="NoSpacing"/>
        <w:numPr>
          <w:ilvl w:val="1"/>
          <w:numId w:val="41"/>
        </w:numPr>
        <w:spacing w:before="0" w:after="160"/>
        <w:rPr>
          <w:rFonts w:ascii="Times New Roman" w:hAnsi="Times New Roman" w:cs="Times New Roman"/>
          <w:sz w:val="24"/>
          <w:szCs w:val="24"/>
        </w:rPr>
      </w:pPr>
      <w:r w:rsidRPr="00A2255F">
        <w:rPr>
          <w:rFonts w:ascii="Times New Roman" w:hAnsi="Times New Roman" w:cs="Times New Roman"/>
          <w:sz w:val="24"/>
          <w:szCs w:val="24"/>
        </w:rPr>
        <w:t>Town/ County: ………………………………………………………</w:t>
      </w:r>
    </w:p>
    <w:p w14:paraId="4A777338" w14:textId="77777777" w:rsidR="00152906" w:rsidRDefault="00152906" w:rsidP="00DE31FA">
      <w:pPr>
        <w:pStyle w:val="NoSpacing"/>
        <w:spacing w:before="0" w:after="160"/>
        <w:rPr>
          <w:rFonts w:ascii="Times New Roman" w:hAnsi="Times New Roman" w:cs="Times New Roman"/>
          <w:sz w:val="24"/>
          <w:szCs w:val="24"/>
        </w:rPr>
      </w:pPr>
    </w:p>
    <w:p w14:paraId="638C0721" w14:textId="77777777" w:rsidR="00152906" w:rsidRPr="00A2255F" w:rsidRDefault="00152906" w:rsidP="00DE31FA">
      <w:pPr>
        <w:pStyle w:val="NoSpacing"/>
        <w:numPr>
          <w:ilvl w:val="0"/>
          <w:numId w:val="41"/>
        </w:numPr>
        <w:spacing w:before="0" w:after="160"/>
        <w:rPr>
          <w:rFonts w:ascii="Times New Roman" w:hAnsi="Times New Roman" w:cs="Times New Roman"/>
          <w:sz w:val="24"/>
          <w:szCs w:val="24"/>
        </w:rPr>
      </w:pPr>
      <w:r w:rsidRPr="00A2255F">
        <w:rPr>
          <w:rFonts w:ascii="Times New Roman" w:hAnsi="Times New Roman" w:cs="Times New Roman"/>
          <w:sz w:val="24"/>
          <w:szCs w:val="24"/>
        </w:rPr>
        <w:t>Give full details of proprietors or partners owning business or directors/ shareholders of the company, as applicable.</w:t>
      </w:r>
    </w:p>
    <w:p w14:paraId="0DFA6A63" w14:textId="77777777" w:rsidR="00152906" w:rsidRPr="00A2255F" w:rsidRDefault="00152906" w:rsidP="00152906">
      <w:pPr>
        <w:pStyle w:val="NoSpacing"/>
        <w:spacing w:after="160"/>
        <w:ind w:left="360"/>
        <w:rPr>
          <w:rFonts w:ascii="Times New Roman" w:hAnsi="Times New Roman" w:cs="Times New Roman"/>
          <w:sz w:val="24"/>
          <w:szCs w:val="24"/>
        </w:rPr>
      </w:pPr>
      <w:r w:rsidRPr="00A2255F">
        <w:rPr>
          <w:rFonts w:ascii="Times New Roman" w:hAnsi="Times New Roman" w:cs="Times New Roman"/>
          <w:sz w:val="24"/>
          <w:szCs w:val="24"/>
        </w:rPr>
        <w:t>Name……………………………………………………</w:t>
      </w:r>
    </w:p>
    <w:p w14:paraId="5AD012EF" w14:textId="77777777" w:rsidR="00152906" w:rsidRPr="00A2255F" w:rsidRDefault="00152906" w:rsidP="00152906">
      <w:pPr>
        <w:pStyle w:val="NoSpacing"/>
        <w:spacing w:after="160"/>
        <w:ind w:left="360"/>
        <w:rPr>
          <w:rFonts w:ascii="Times New Roman" w:hAnsi="Times New Roman" w:cs="Times New Roman"/>
          <w:sz w:val="24"/>
          <w:szCs w:val="24"/>
        </w:rPr>
      </w:pPr>
      <w:r w:rsidRPr="00A2255F">
        <w:rPr>
          <w:rFonts w:ascii="Times New Roman" w:hAnsi="Times New Roman" w:cs="Times New Roman"/>
          <w:sz w:val="24"/>
          <w:szCs w:val="24"/>
        </w:rPr>
        <w:t>Nationality ………………………………………………</w:t>
      </w:r>
    </w:p>
    <w:p w14:paraId="7B7332C9" w14:textId="77777777" w:rsidR="00152906" w:rsidRPr="00A2255F" w:rsidRDefault="00152906" w:rsidP="00152906">
      <w:pPr>
        <w:pStyle w:val="NoSpacing"/>
        <w:spacing w:before="0" w:after="160"/>
        <w:rPr>
          <w:rFonts w:ascii="Times New Roman" w:hAnsi="Times New Roman" w:cs="Times New Roman"/>
          <w:sz w:val="24"/>
          <w:szCs w:val="24"/>
        </w:rPr>
      </w:pPr>
      <w:r w:rsidRPr="00A2255F">
        <w:rPr>
          <w:rFonts w:ascii="Times New Roman" w:hAnsi="Times New Roman" w:cs="Times New Roman"/>
          <w:i/>
          <w:sz w:val="24"/>
          <w:szCs w:val="24"/>
        </w:rPr>
        <w:t xml:space="preserve">(Insert additional lines as appropriate) </w:t>
      </w:r>
    </w:p>
    <w:p w14:paraId="0D7052AB" w14:textId="77777777" w:rsidR="00152906" w:rsidRPr="00A2255F" w:rsidRDefault="00152906" w:rsidP="00DE31FA">
      <w:pPr>
        <w:pStyle w:val="NoSpacing"/>
        <w:numPr>
          <w:ilvl w:val="0"/>
          <w:numId w:val="41"/>
        </w:numPr>
        <w:spacing w:before="0" w:after="160"/>
        <w:rPr>
          <w:rFonts w:ascii="Times New Roman" w:hAnsi="Times New Roman" w:cs="Times New Roman"/>
          <w:sz w:val="24"/>
          <w:szCs w:val="24"/>
        </w:rPr>
      </w:pPr>
      <w:r>
        <w:rPr>
          <w:rFonts w:ascii="Times New Roman" w:hAnsi="Times New Roman" w:cs="Times New Roman"/>
          <w:sz w:val="24"/>
          <w:szCs w:val="24"/>
        </w:rPr>
        <w:t xml:space="preserve">Estimated </w:t>
      </w:r>
      <w:r w:rsidRPr="00A2255F">
        <w:rPr>
          <w:rFonts w:ascii="Times New Roman" w:hAnsi="Times New Roman" w:cs="Times New Roman"/>
          <w:sz w:val="24"/>
          <w:szCs w:val="24"/>
        </w:rPr>
        <w:t>Peak demand (in kW): ………………………………………………………………………………….</w:t>
      </w:r>
    </w:p>
    <w:p w14:paraId="29201129" w14:textId="77777777" w:rsidR="00152906" w:rsidRPr="00A2255F" w:rsidRDefault="00152906" w:rsidP="00DE31FA">
      <w:pPr>
        <w:pStyle w:val="NoSpacing"/>
        <w:numPr>
          <w:ilvl w:val="0"/>
          <w:numId w:val="41"/>
        </w:numPr>
        <w:spacing w:before="0" w:after="160"/>
        <w:rPr>
          <w:rFonts w:ascii="Times New Roman" w:hAnsi="Times New Roman" w:cs="Times New Roman"/>
          <w:sz w:val="24"/>
          <w:szCs w:val="24"/>
        </w:rPr>
      </w:pPr>
      <w:r>
        <w:rPr>
          <w:rFonts w:ascii="Times New Roman" w:hAnsi="Times New Roman" w:cs="Times New Roman"/>
          <w:sz w:val="24"/>
          <w:szCs w:val="24"/>
        </w:rPr>
        <w:t>Existing g</w:t>
      </w:r>
      <w:r w:rsidRPr="00A2255F">
        <w:rPr>
          <w:rFonts w:ascii="Times New Roman" w:hAnsi="Times New Roman" w:cs="Times New Roman"/>
          <w:sz w:val="24"/>
          <w:szCs w:val="24"/>
        </w:rPr>
        <w:t xml:space="preserve">eneration plant capacity (in kW) </w:t>
      </w:r>
      <w:r>
        <w:rPr>
          <w:rFonts w:ascii="Times New Roman" w:hAnsi="Times New Roman" w:cs="Times New Roman"/>
          <w:sz w:val="24"/>
          <w:szCs w:val="24"/>
        </w:rPr>
        <w:t>installed</w:t>
      </w:r>
      <w:r w:rsidRPr="00A2255F">
        <w:rPr>
          <w:rFonts w:ascii="Times New Roman" w:hAnsi="Times New Roman" w:cs="Times New Roman"/>
          <w:sz w:val="24"/>
          <w:szCs w:val="24"/>
        </w:rPr>
        <w:t xml:space="preserve"> ……………………………………………… </w:t>
      </w:r>
    </w:p>
    <w:p w14:paraId="4E3F1DB9" w14:textId="77777777" w:rsidR="00152906" w:rsidRPr="00A2255F" w:rsidRDefault="00152906" w:rsidP="00DE31FA">
      <w:pPr>
        <w:numPr>
          <w:ilvl w:val="0"/>
          <w:numId w:val="41"/>
        </w:numPr>
        <w:spacing w:before="0" w:after="160" w:line="240" w:lineRule="auto"/>
        <w:rPr>
          <w:rFonts w:ascii="Times New Roman" w:hAnsi="Times New Roman" w:cs="Times New Roman"/>
        </w:rPr>
      </w:pPr>
      <w:r w:rsidRPr="00A2255F">
        <w:rPr>
          <w:rFonts w:ascii="Times New Roman" w:hAnsi="Times New Roman" w:cs="Times New Roman"/>
        </w:rPr>
        <w:t>Applications are to be accompanied by certified copies of the following documents;</w:t>
      </w:r>
    </w:p>
    <w:p w14:paraId="66641527" w14:textId="77777777" w:rsidR="00152906" w:rsidRPr="00A2255F" w:rsidRDefault="00152906" w:rsidP="00DE31FA">
      <w:pPr>
        <w:numPr>
          <w:ilvl w:val="0"/>
          <w:numId w:val="43"/>
        </w:numPr>
        <w:spacing w:before="0" w:after="160" w:line="240" w:lineRule="auto"/>
        <w:rPr>
          <w:rFonts w:ascii="Times New Roman" w:hAnsi="Times New Roman" w:cs="Times New Roman"/>
        </w:rPr>
      </w:pPr>
      <w:r w:rsidRPr="00A2255F">
        <w:rPr>
          <w:rFonts w:ascii="Times New Roman" w:hAnsi="Times New Roman" w:cs="Times New Roman"/>
        </w:rPr>
        <w:t>For a juridical person;</w:t>
      </w:r>
    </w:p>
    <w:p w14:paraId="288C55EE" w14:textId="77777777" w:rsidR="00152906" w:rsidRPr="00A2255F" w:rsidRDefault="00152906" w:rsidP="00DE31FA">
      <w:pPr>
        <w:numPr>
          <w:ilvl w:val="0"/>
          <w:numId w:val="42"/>
        </w:numPr>
        <w:spacing w:before="0" w:line="240" w:lineRule="auto"/>
        <w:rPr>
          <w:rFonts w:ascii="Times New Roman" w:hAnsi="Times New Roman" w:cs="Times New Roman"/>
        </w:rPr>
      </w:pPr>
      <w:r w:rsidRPr="00A2255F">
        <w:rPr>
          <w:rFonts w:ascii="Times New Roman" w:hAnsi="Times New Roman" w:cs="Times New Roman"/>
        </w:rPr>
        <w:t>Certificate of incorporation or registration, memorandum and articles of association where applicable.</w:t>
      </w:r>
    </w:p>
    <w:p w14:paraId="2AC9605B" w14:textId="77777777" w:rsidR="00152906" w:rsidRPr="00A2255F" w:rsidRDefault="00152906" w:rsidP="00DE31FA">
      <w:pPr>
        <w:numPr>
          <w:ilvl w:val="0"/>
          <w:numId w:val="42"/>
        </w:numPr>
        <w:autoSpaceDE w:val="0"/>
        <w:autoSpaceDN w:val="0"/>
        <w:adjustRightInd w:val="0"/>
        <w:spacing w:before="0" w:line="240" w:lineRule="auto"/>
        <w:contextualSpacing/>
        <w:jc w:val="both"/>
        <w:rPr>
          <w:rFonts w:ascii="Times New Roman" w:eastAsia="Times New Roman" w:hAnsi="Times New Roman" w:cs="Times New Roman"/>
        </w:rPr>
      </w:pPr>
      <w:r w:rsidRPr="00A2255F">
        <w:rPr>
          <w:rFonts w:ascii="Times New Roman" w:eastAsia="Times New Roman" w:hAnsi="Times New Roman" w:cs="Times New Roman"/>
        </w:rPr>
        <w:t>Form CR 12 from t</w:t>
      </w:r>
      <w:r w:rsidRPr="00C75DBB">
        <w:rPr>
          <w:rFonts w:ascii="Times New Roman" w:eastAsia="Times New Roman" w:hAnsi="Times New Roman" w:cs="Times New Roman"/>
        </w:rPr>
        <w:t xml:space="preserve">he </w:t>
      </w:r>
      <w:r w:rsidRPr="00DE31FA">
        <w:rPr>
          <w:rFonts w:ascii="Times New Roman" w:eastAsia="Times New Roman" w:hAnsi="Times New Roman" w:cs="Times New Roman"/>
        </w:rPr>
        <w:t>Registrar of Companies</w:t>
      </w:r>
      <w:r w:rsidRPr="00C75DBB">
        <w:rPr>
          <w:rFonts w:ascii="Times New Roman" w:eastAsia="Times New Roman" w:hAnsi="Times New Roman" w:cs="Times New Roman"/>
        </w:rPr>
        <w:t xml:space="preserve"> or Form CR 13 from the </w:t>
      </w:r>
      <w:r w:rsidRPr="00DE31FA">
        <w:rPr>
          <w:rFonts w:ascii="Times New Roman" w:eastAsia="Times New Roman" w:hAnsi="Times New Roman" w:cs="Times New Roman"/>
        </w:rPr>
        <w:t>Registrar of Companies</w:t>
      </w:r>
      <w:r w:rsidRPr="00C75DBB">
        <w:rPr>
          <w:rFonts w:ascii="Times New Roman" w:eastAsia="Times New Roman" w:hAnsi="Times New Roman" w:cs="Times New Roman"/>
        </w:rPr>
        <w:t xml:space="preserve"> issued</w:t>
      </w:r>
      <w:r w:rsidRPr="00A2255F">
        <w:rPr>
          <w:rFonts w:ascii="Times New Roman" w:eastAsia="Times New Roman" w:hAnsi="Times New Roman" w:cs="Times New Roman"/>
        </w:rPr>
        <w:t xml:space="preserve"> within the last twelve months from the date of issue.</w:t>
      </w:r>
    </w:p>
    <w:p w14:paraId="0A82552F" w14:textId="77777777" w:rsidR="00152906" w:rsidRPr="00A2255F" w:rsidRDefault="00152906" w:rsidP="00DE31FA">
      <w:pPr>
        <w:numPr>
          <w:ilvl w:val="0"/>
          <w:numId w:val="42"/>
        </w:numPr>
        <w:spacing w:before="0" w:line="240" w:lineRule="auto"/>
        <w:ind w:hanging="540"/>
        <w:rPr>
          <w:rFonts w:ascii="Times New Roman" w:hAnsi="Times New Roman" w:cs="Times New Roman"/>
        </w:rPr>
      </w:pPr>
      <w:r w:rsidRPr="00A2255F">
        <w:rPr>
          <w:rFonts w:ascii="Times New Roman" w:hAnsi="Times New Roman" w:cs="Times New Roman"/>
        </w:rPr>
        <w:t>Details of current directors or owners including a copy of their identification documents.</w:t>
      </w:r>
    </w:p>
    <w:p w14:paraId="450AA28C" w14:textId="77777777" w:rsidR="00152906" w:rsidRPr="00A2255F" w:rsidRDefault="00152906" w:rsidP="00DE31FA">
      <w:pPr>
        <w:numPr>
          <w:ilvl w:val="0"/>
          <w:numId w:val="42"/>
        </w:numPr>
        <w:spacing w:before="0" w:line="240" w:lineRule="auto"/>
        <w:ind w:hanging="540"/>
        <w:rPr>
          <w:rFonts w:ascii="Times New Roman" w:hAnsi="Times New Roman" w:cs="Times New Roman"/>
        </w:rPr>
      </w:pPr>
      <w:r w:rsidRPr="00A2255F">
        <w:rPr>
          <w:rFonts w:ascii="Times New Roman" w:hAnsi="Times New Roman" w:cs="Times New Roman"/>
        </w:rPr>
        <w:t xml:space="preserve">Lease Agreement or title deed for ownership of land where the installation is located. </w:t>
      </w:r>
    </w:p>
    <w:p w14:paraId="440AB0B9" w14:textId="77777777" w:rsidR="00152906" w:rsidRPr="00A2255F" w:rsidRDefault="00152906" w:rsidP="00DE31FA">
      <w:pPr>
        <w:numPr>
          <w:ilvl w:val="0"/>
          <w:numId w:val="42"/>
        </w:numPr>
        <w:spacing w:before="0" w:line="240" w:lineRule="auto"/>
        <w:ind w:hanging="540"/>
        <w:rPr>
          <w:rFonts w:ascii="Times New Roman" w:hAnsi="Times New Roman" w:cs="Times New Roman"/>
        </w:rPr>
      </w:pPr>
      <w:r w:rsidRPr="00A2255F">
        <w:rPr>
          <w:rFonts w:ascii="Times New Roman" w:hAnsi="Times New Roman" w:cs="Times New Roman"/>
        </w:rPr>
        <w:t xml:space="preserve">PIN and VAT certificates, valid tax compliance certificate </w:t>
      </w:r>
    </w:p>
    <w:p w14:paraId="692A7735" w14:textId="77777777" w:rsidR="00152906" w:rsidRPr="00A2255F" w:rsidRDefault="00152906" w:rsidP="00152906">
      <w:pPr>
        <w:spacing w:line="240" w:lineRule="auto"/>
        <w:ind w:left="990"/>
        <w:rPr>
          <w:rFonts w:ascii="Times New Roman" w:hAnsi="Times New Roman" w:cs="Times New Roman"/>
        </w:rPr>
      </w:pPr>
    </w:p>
    <w:p w14:paraId="1D2C0978" w14:textId="77777777" w:rsidR="00152906" w:rsidRPr="00A2255F" w:rsidRDefault="00152906" w:rsidP="00DE31FA">
      <w:pPr>
        <w:numPr>
          <w:ilvl w:val="0"/>
          <w:numId w:val="43"/>
        </w:numPr>
        <w:spacing w:before="0" w:after="160" w:line="240" w:lineRule="auto"/>
        <w:ind w:left="990" w:hanging="630"/>
        <w:rPr>
          <w:rFonts w:ascii="Times New Roman" w:hAnsi="Times New Roman" w:cs="Times New Roman"/>
        </w:rPr>
      </w:pPr>
      <w:r w:rsidRPr="00A2255F">
        <w:rPr>
          <w:rFonts w:ascii="Times New Roman" w:hAnsi="Times New Roman" w:cs="Times New Roman"/>
        </w:rPr>
        <w:t>For a natural person:</w:t>
      </w:r>
    </w:p>
    <w:p w14:paraId="3D73F292" w14:textId="77777777" w:rsidR="00152906" w:rsidRPr="00A2255F" w:rsidRDefault="00152906" w:rsidP="00DE31FA">
      <w:pPr>
        <w:numPr>
          <w:ilvl w:val="0"/>
          <w:numId w:val="44"/>
        </w:numPr>
        <w:spacing w:before="0" w:line="240" w:lineRule="auto"/>
        <w:rPr>
          <w:rFonts w:ascii="Times New Roman" w:hAnsi="Times New Roman" w:cs="Times New Roman"/>
        </w:rPr>
      </w:pPr>
      <w:r w:rsidRPr="00A2255F">
        <w:rPr>
          <w:rFonts w:ascii="Times New Roman" w:hAnsi="Times New Roman" w:cs="Times New Roman"/>
        </w:rPr>
        <w:t>Details of owners including a copy of their identification documents.</w:t>
      </w:r>
    </w:p>
    <w:p w14:paraId="242DAACD" w14:textId="77777777" w:rsidR="00152906" w:rsidRPr="00A2255F" w:rsidRDefault="00152906" w:rsidP="00DE31FA">
      <w:pPr>
        <w:numPr>
          <w:ilvl w:val="0"/>
          <w:numId w:val="44"/>
        </w:numPr>
        <w:spacing w:before="0" w:line="240" w:lineRule="auto"/>
        <w:rPr>
          <w:rFonts w:ascii="Times New Roman" w:hAnsi="Times New Roman" w:cs="Times New Roman"/>
        </w:rPr>
      </w:pPr>
      <w:r w:rsidRPr="00A2255F">
        <w:rPr>
          <w:rFonts w:ascii="Times New Roman" w:hAnsi="Times New Roman" w:cs="Times New Roman"/>
        </w:rPr>
        <w:t xml:space="preserve">Lease Agreement or title deed for ownership of land where the installation is located. </w:t>
      </w:r>
    </w:p>
    <w:p w14:paraId="06FE3332" w14:textId="77777777" w:rsidR="00152906" w:rsidRPr="00A2255F" w:rsidRDefault="00152906" w:rsidP="00DE31FA">
      <w:pPr>
        <w:numPr>
          <w:ilvl w:val="0"/>
          <w:numId w:val="44"/>
        </w:numPr>
        <w:spacing w:before="0" w:line="240" w:lineRule="auto"/>
        <w:rPr>
          <w:rFonts w:ascii="Times New Roman" w:hAnsi="Times New Roman" w:cs="Times New Roman"/>
        </w:rPr>
      </w:pPr>
      <w:r w:rsidRPr="00A2255F">
        <w:rPr>
          <w:rFonts w:ascii="Times New Roman" w:hAnsi="Times New Roman" w:cs="Times New Roman"/>
        </w:rPr>
        <w:t>PIN certificate.</w:t>
      </w:r>
    </w:p>
    <w:p w14:paraId="60FECBE5" w14:textId="77777777" w:rsidR="00152906" w:rsidRPr="00A2255F" w:rsidRDefault="00152906" w:rsidP="00152906">
      <w:pPr>
        <w:spacing w:line="240" w:lineRule="auto"/>
        <w:ind w:left="360"/>
        <w:rPr>
          <w:rFonts w:ascii="Times New Roman" w:hAnsi="Times New Roman" w:cs="Times New Roman"/>
        </w:rPr>
      </w:pPr>
    </w:p>
    <w:p w14:paraId="29E0FC04" w14:textId="77777777" w:rsidR="00152906" w:rsidRPr="00A2255F" w:rsidRDefault="00152906" w:rsidP="00DE31FA">
      <w:pPr>
        <w:numPr>
          <w:ilvl w:val="0"/>
          <w:numId w:val="41"/>
        </w:numPr>
        <w:spacing w:before="0" w:after="160" w:line="240" w:lineRule="auto"/>
        <w:rPr>
          <w:rFonts w:ascii="Times New Roman" w:hAnsi="Times New Roman" w:cs="Times New Roman"/>
        </w:rPr>
      </w:pPr>
      <w:r w:rsidRPr="00A2255F">
        <w:rPr>
          <w:rFonts w:ascii="Times New Roman" w:hAnsi="Times New Roman" w:cs="Times New Roman"/>
        </w:rPr>
        <w:t xml:space="preserve">Have you successfully applied for </w:t>
      </w:r>
      <w:r w:rsidRPr="00A2255F" w:rsidDel="00EF2AD9">
        <w:rPr>
          <w:rFonts w:ascii="Times New Roman" w:hAnsi="Times New Roman" w:cs="Times New Roman"/>
        </w:rPr>
        <w:t>net metering</w:t>
      </w:r>
      <w:r w:rsidRPr="00A2255F">
        <w:rPr>
          <w:rFonts w:ascii="Times New Roman" w:hAnsi="Times New Roman" w:cs="Times New Roman"/>
        </w:rPr>
        <w:t xml:space="preserve"> in the past? Yes </w:t>
      </w:r>
      <w:r w:rsidRPr="00A2255F">
        <w:rPr>
          <w:rFonts w:ascii="Times New Roman" w:hAnsi="Times New Roman" w:cs="Times New Roman"/>
        </w:rPr>
        <w:sym w:font="Wingdings" w:char="F071"/>
      </w:r>
      <w:r w:rsidRPr="00A2255F">
        <w:rPr>
          <w:rFonts w:ascii="Times New Roman" w:hAnsi="Times New Roman" w:cs="Times New Roman"/>
        </w:rPr>
        <w:t xml:space="preserve">       No</w:t>
      </w:r>
      <w:r w:rsidRPr="00A2255F">
        <w:rPr>
          <w:rFonts w:ascii="Times New Roman" w:hAnsi="Times New Roman" w:cs="Times New Roman"/>
        </w:rPr>
        <w:sym w:font="Wingdings" w:char="F071"/>
      </w:r>
      <w:r w:rsidRPr="00A2255F">
        <w:rPr>
          <w:rFonts w:ascii="Times New Roman" w:hAnsi="Times New Roman" w:cs="Times New Roman"/>
        </w:rPr>
        <w:t xml:space="preserve">   If yes,  </w:t>
      </w:r>
    </w:p>
    <w:tbl>
      <w:tblPr>
        <w:tblStyle w:val="TableGrid"/>
        <w:tblW w:w="0" w:type="auto"/>
        <w:tblInd w:w="360" w:type="dxa"/>
        <w:tblLook w:val="04A0" w:firstRow="1" w:lastRow="0" w:firstColumn="1" w:lastColumn="0" w:noHBand="0" w:noVBand="1"/>
      </w:tblPr>
      <w:tblGrid>
        <w:gridCol w:w="769"/>
        <w:gridCol w:w="2694"/>
        <w:gridCol w:w="2693"/>
        <w:gridCol w:w="2500"/>
      </w:tblGrid>
      <w:tr w:rsidR="00152906" w:rsidRPr="00A2255F" w14:paraId="47C137F5" w14:textId="77777777" w:rsidTr="00152906">
        <w:tc>
          <w:tcPr>
            <w:tcW w:w="769" w:type="dxa"/>
          </w:tcPr>
          <w:p w14:paraId="3730E78A" w14:textId="77777777" w:rsidR="00152906" w:rsidRPr="00A2255F" w:rsidRDefault="00152906" w:rsidP="00152906">
            <w:pPr>
              <w:spacing w:before="0" w:after="160" w:line="240" w:lineRule="auto"/>
              <w:rPr>
                <w:rFonts w:ascii="Times New Roman" w:hAnsi="Times New Roman" w:cs="Times New Roman"/>
              </w:rPr>
            </w:pPr>
            <w:r w:rsidRPr="00A2255F">
              <w:rPr>
                <w:rFonts w:ascii="Times New Roman" w:hAnsi="Times New Roman" w:cs="Times New Roman"/>
              </w:rPr>
              <w:t>S No.</w:t>
            </w:r>
          </w:p>
        </w:tc>
        <w:tc>
          <w:tcPr>
            <w:tcW w:w="2694" w:type="dxa"/>
          </w:tcPr>
          <w:p w14:paraId="6A2F7AE9" w14:textId="77777777" w:rsidR="00152906" w:rsidRPr="00A2255F" w:rsidRDefault="00152906" w:rsidP="00152906">
            <w:pPr>
              <w:spacing w:before="0" w:after="160" w:line="240" w:lineRule="auto"/>
              <w:rPr>
                <w:rFonts w:ascii="Times New Roman" w:hAnsi="Times New Roman" w:cs="Times New Roman"/>
              </w:rPr>
            </w:pPr>
            <w:r w:rsidRPr="00A2255F">
              <w:rPr>
                <w:rFonts w:ascii="Times New Roman" w:hAnsi="Times New Roman" w:cs="Times New Roman"/>
              </w:rPr>
              <w:t>Capacity</w:t>
            </w:r>
          </w:p>
        </w:tc>
        <w:tc>
          <w:tcPr>
            <w:tcW w:w="2693" w:type="dxa"/>
          </w:tcPr>
          <w:p w14:paraId="3A8B3E6C" w14:textId="77777777" w:rsidR="00152906" w:rsidRPr="00A2255F" w:rsidRDefault="00152906" w:rsidP="00152906">
            <w:pPr>
              <w:spacing w:before="0" w:after="160" w:line="240" w:lineRule="auto"/>
              <w:rPr>
                <w:rFonts w:ascii="Times New Roman" w:hAnsi="Times New Roman" w:cs="Times New Roman"/>
              </w:rPr>
            </w:pPr>
            <w:r w:rsidRPr="00A2255F">
              <w:rPr>
                <w:rFonts w:ascii="Times New Roman" w:hAnsi="Times New Roman" w:cs="Times New Roman"/>
              </w:rPr>
              <w:t>Location</w:t>
            </w:r>
          </w:p>
        </w:tc>
        <w:tc>
          <w:tcPr>
            <w:tcW w:w="2500" w:type="dxa"/>
          </w:tcPr>
          <w:p w14:paraId="0AE67FCB" w14:textId="77777777" w:rsidR="00152906" w:rsidRPr="00A2255F" w:rsidRDefault="00152906" w:rsidP="00152906">
            <w:pPr>
              <w:spacing w:before="0" w:after="160" w:line="240" w:lineRule="auto"/>
              <w:rPr>
                <w:rFonts w:ascii="Times New Roman" w:hAnsi="Times New Roman" w:cs="Times New Roman"/>
              </w:rPr>
            </w:pPr>
            <w:r w:rsidRPr="00A2255F">
              <w:rPr>
                <w:rFonts w:ascii="Times New Roman" w:hAnsi="Times New Roman" w:cs="Times New Roman"/>
              </w:rPr>
              <w:t>Approved On</w:t>
            </w:r>
          </w:p>
        </w:tc>
      </w:tr>
      <w:tr w:rsidR="00152906" w:rsidRPr="00A2255F" w14:paraId="74EC5197" w14:textId="77777777" w:rsidTr="00152906">
        <w:tc>
          <w:tcPr>
            <w:tcW w:w="769" w:type="dxa"/>
          </w:tcPr>
          <w:p w14:paraId="5A8C8818" w14:textId="77777777" w:rsidR="00152906" w:rsidRPr="00A2255F" w:rsidRDefault="00152906" w:rsidP="00DE31FA">
            <w:pPr>
              <w:pStyle w:val="ListParagraph"/>
              <w:numPr>
                <w:ilvl w:val="0"/>
                <w:numId w:val="45"/>
              </w:numPr>
              <w:spacing w:before="0" w:after="160" w:line="240" w:lineRule="auto"/>
              <w:rPr>
                <w:rFonts w:ascii="Times New Roman" w:hAnsi="Times New Roman" w:cs="Times New Roman"/>
              </w:rPr>
            </w:pPr>
          </w:p>
        </w:tc>
        <w:tc>
          <w:tcPr>
            <w:tcW w:w="2694" w:type="dxa"/>
          </w:tcPr>
          <w:p w14:paraId="5C4DF59B" w14:textId="77777777" w:rsidR="00152906" w:rsidRPr="00A2255F" w:rsidRDefault="00152906" w:rsidP="00152906">
            <w:pPr>
              <w:spacing w:before="0" w:after="160" w:line="240" w:lineRule="auto"/>
              <w:rPr>
                <w:rFonts w:ascii="Times New Roman" w:hAnsi="Times New Roman" w:cs="Times New Roman"/>
              </w:rPr>
            </w:pPr>
          </w:p>
        </w:tc>
        <w:tc>
          <w:tcPr>
            <w:tcW w:w="2693" w:type="dxa"/>
          </w:tcPr>
          <w:p w14:paraId="35D422EF" w14:textId="77777777" w:rsidR="00152906" w:rsidRPr="00A2255F" w:rsidRDefault="00152906" w:rsidP="00152906">
            <w:pPr>
              <w:spacing w:before="0" w:after="160" w:line="240" w:lineRule="auto"/>
              <w:rPr>
                <w:rFonts w:ascii="Times New Roman" w:hAnsi="Times New Roman" w:cs="Times New Roman"/>
              </w:rPr>
            </w:pPr>
          </w:p>
        </w:tc>
        <w:tc>
          <w:tcPr>
            <w:tcW w:w="2500" w:type="dxa"/>
          </w:tcPr>
          <w:p w14:paraId="264D0CAF" w14:textId="77777777" w:rsidR="00152906" w:rsidRPr="00A2255F" w:rsidRDefault="00152906" w:rsidP="00152906">
            <w:pPr>
              <w:spacing w:before="0" w:after="160" w:line="240" w:lineRule="auto"/>
              <w:rPr>
                <w:rFonts w:ascii="Times New Roman" w:hAnsi="Times New Roman" w:cs="Times New Roman"/>
              </w:rPr>
            </w:pPr>
          </w:p>
        </w:tc>
      </w:tr>
      <w:tr w:rsidR="00152906" w:rsidRPr="00A2255F" w14:paraId="5326AD1E" w14:textId="77777777" w:rsidTr="00152906">
        <w:tc>
          <w:tcPr>
            <w:tcW w:w="769" w:type="dxa"/>
          </w:tcPr>
          <w:p w14:paraId="2902FAA7" w14:textId="77777777" w:rsidR="00152906" w:rsidRPr="00A2255F" w:rsidRDefault="00152906" w:rsidP="00DE31FA">
            <w:pPr>
              <w:pStyle w:val="ListParagraph"/>
              <w:numPr>
                <w:ilvl w:val="0"/>
                <w:numId w:val="45"/>
              </w:numPr>
              <w:spacing w:before="0" w:after="160" w:line="240" w:lineRule="auto"/>
              <w:rPr>
                <w:rFonts w:ascii="Times New Roman" w:hAnsi="Times New Roman" w:cs="Times New Roman"/>
              </w:rPr>
            </w:pPr>
          </w:p>
        </w:tc>
        <w:tc>
          <w:tcPr>
            <w:tcW w:w="2694" w:type="dxa"/>
          </w:tcPr>
          <w:p w14:paraId="7256A89D" w14:textId="77777777" w:rsidR="00152906" w:rsidRPr="00A2255F" w:rsidRDefault="00152906" w:rsidP="00152906">
            <w:pPr>
              <w:spacing w:before="0" w:after="160" w:line="240" w:lineRule="auto"/>
              <w:rPr>
                <w:rFonts w:ascii="Times New Roman" w:hAnsi="Times New Roman" w:cs="Times New Roman"/>
              </w:rPr>
            </w:pPr>
          </w:p>
        </w:tc>
        <w:tc>
          <w:tcPr>
            <w:tcW w:w="2693" w:type="dxa"/>
          </w:tcPr>
          <w:p w14:paraId="018F87F9" w14:textId="77777777" w:rsidR="00152906" w:rsidRPr="00A2255F" w:rsidRDefault="00152906" w:rsidP="00152906">
            <w:pPr>
              <w:spacing w:before="0" w:after="160" w:line="240" w:lineRule="auto"/>
              <w:rPr>
                <w:rFonts w:ascii="Times New Roman" w:hAnsi="Times New Roman" w:cs="Times New Roman"/>
              </w:rPr>
            </w:pPr>
          </w:p>
        </w:tc>
        <w:tc>
          <w:tcPr>
            <w:tcW w:w="2500" w:type="dxa"/>
          </w:tcPr>
          <w:p w14:paraId="7A601586" w14:textId="77777777" w:rsidR="00152906" w:rsidRPr="00A2255F" w:rsidRDefault="00152906" w:rsidP="00152906">
            <w:pPr>
              <w:spacing w:before="0" w:after="160" w:line="240" w:lineRule="auto"/>
              <w:rPr>
                <w:rFonts w:ascii="Times New Roman" w:hAnsi="Times New Roman" w:cs="Times New Roman"/>
              </w:rPr>
            </w:pPr>
          </w:p>
        </w:tc>
      </w:tr>
      <w:tr w:rsidR="00152906" w:rsidRPr="00A2255F" w14:paraId="2D6829E0" w14:textId="77777777" w:rsidTr="00152906">
        <w:tc>
          <w:tcPr>
            <w:tcW w:w="769" w:type="dxa"/>
          </w:tcPr>
          <w:p w14:paraId="0DCC2B72" w14:textId="77777777" w:rsidR="00152906" w:rsidRPr="00A2255F" w:rsidRDefault="00152906" w:rsidP="00DE31FA">
            <w:pPr>
              <w:pStyle w:val="ListParagraph"/>
              <w:numPr>
                <w:ilvl w:val="0"/>
                <w:numId w:val="45"/>
              </w:numPr>
              <w:spacing w:before="0" w:after="160" w:line="240" w:lineRule="auto"/>
              <w:rPr>
                <w:rFonts w:ascii="Times New Roman" w:hAnsi="Times New Roman" w:cs="Times New Roman"/>
              </w:rPr>
            </w:pPr>
          </w:p>
        </w:tc>
        <w:tc>
          <w:tcPr>
            <w:tcW w:w="2694" w:type="dxa"/>
          </w:tcPr>
          <w:p w14:paraId="6CAB7C31" w14:textId="77777777" w:rsidR="00152906" w:rsidRPr="00A2255F" w:rsidRDefault="00152906" w:rsidP="00152906">
            <w:pPr>
              <w:spacing w:before="0" w:after="160" w:line="240" w:lineRule="auto"/>
              <w:rPr>
                <w:rFonts w:ascii="Times New Roman" w:hAnsi="Times New Roman" w:cs="Times New Roman"/>
              </w:rPr>
            </w:pPr>
          </w:p>
        </w:tc>
        <w:tc>
          <w:tcPr>
            <w:tcW w:w="2693" w:type="dxa"/>
          </w:tcPr>
          <w:p w14:paraId="09C86475" w14:textId="77777777" w:rsidR="00152906" w:rsidRPr="00A2255F" w:rsidRDefault="00152906" w:rsidP="00152906">
            <w:pPr>
              <w:spacing w:before="0" w:after="160" w:line="240" w:lineRule="auto"/>
              <w:rPr>
                <w:rFonts w:ascii="Times New Roman" w:hAnsi="Times New Roman" w:cs="Times New Roman"/>
              </w:rPr>
            </w:pPr>
          </w:p>
        </w:tc>
        <w:tc>
          <w:tcPr>
            <w:tcW w:w="2500" w:type="dxa"/>
          </w:tcPr>
          <w:p w14:paraId="67C28B55" w14:textId="77777777" w:rsidR="00152906" w:rsidRPr="00A2255F" w:rsidRDefault="00152906" w:rsidP="00152906">
            <w:pPr>
              <w:spacing w:before="0" w:after="160" w:line="240" w:lineRule="auto"/>
              <w:rPr>
                <w:rFonts w:ascii="Times New Roman" w:hAnsi="Times New Roman" w:cs="Times New Roman"/>
              </w:rPr>
            </w:pPr>
          </w:p>
        </w:tc>
      </w:tr>
      <w:tr w:rsidR="00152906" w:rsidRPr="00A2255F" w14:paraId="652F89AE" w14:textId="77777777" w:rsidTr="00152906">
        <w:tc>
          <w:tcPr>
            <w:tcW w:w="769" w:type="dxa"/>
          </w:tcPr>
          <w:p w14:paraId="101B42BB" w14:textId="77777777" w:rsidR="00152906" w:rsidRPr="00A2255F" w:rsidRDefault="00152906" w:rsidP="00DE31FA">
            <w:pPr>
              <w:pStyle w:val="ListParagraph"/>
              <w:numPr>
                <w:ilvl w:val="0"/>
                <w:numId w:val="45"/>
              </w:numPr>
              <w:spacing w:before="0" w:after="160" w:line="240" w:lineRule="auto"/>
              <w:rPr>
                <w:rFonts w:ascii="Times New Roman" w:hAnsi="Times New Roman" w:cs="Times New Roman"/>
              </w:rPr>
            </w:pPr>
          </w:p>
        </w:tc>
        <w:tc>
          <w:tcPr>
            <w:tcW w:w="2694" w:type="dxa"/>
          </w:tcPr>
          <w:p w14:paraId="00DBB6EF" w14:textId="77777777" w:rsidR="00152906" w:rsidRPr="00A2255F" w:rsidRDefault="00152906" w:rsidP="00152906">
            <w:pPr>
              <w:spacing w:before="0" w:after="160" w:line="240" w:lineRule="auto"/>
              <w:rPr>
                <w:rFonts w:ascii="Times New Roman" w:hAnsi="Times New Roman" w:cs="Times New Roman"/>
              </w:rPr>
            </w:pPr>
          </w:p>
        </w:tc>
        <w:tc>
          <w:tcPr>
            <w:tcW w:w="2693" w:type="dxa"/>
          </w:tcPr>
          <w:p w14:paraId="0805AEBE" w14:textId="77777777" w:rsidR="00152906" w:rsidRPr="00A2255F" w:rsidRDefault="00152906" w:rsidP="00152906">
            <w:pPr>
              <w:spacing w:before="0" w:after="160" w:line="240" w:lineRule="auto"/>
              <w:rPr>
                <w:rFonts w:ascii="Times New Roman" w:hAnsi="Times New Roman" w:cs="Times New Roman"/>
              </w:rPr>
            </w:pPr>
          </w:p>
        </w:tc>
        <w:tc>
          <w:tcPr>
            <w:tcW w:w="2500" w:type="dxa"/>
          </w:tcPr>
          <w:p w14:paraId="5D0D602D" w14:textId="77777777" w:rsidR="00152906" w:rsidRPr="00A2255F" w:rsidRDefault="00152906" w:rsidP="00152906">
            <w:pPr>
              <w:spacing w:before="0" w:after="160" w:line="240" w:lineRule="auto"/>
              <w:rPr>
                <w:rFonts w:ascii="Times New Roman" w:hAnsi="Times New Roman" w:cs="Times New Roman"/>
              </w:rPr>
            </w:pPr>
          </w:p>
        </w:tc>
      </w:tr>
    </w:tbl>
    <w:p w14:paraId="6BC1CCF2" w14:textId="77777777" w:rsidR="00152906" w:rsidRPr="00A2255F" w:rsidRDefault="00152906" w:rsidP="00DE31FA">
      <w:pPr>
        <w:numPr>
          <w:ilvl w:val="0"/>
          <w:numId w:val="41"/>
        </w:numPr>
        <w:spacing w:before="0" w:after="160" w:line="240" w:lineRule="auto"/>
        <w:rPr>
          <w:rFonts w:ascii="Times New Roman" w:hAnsi="Times New Roman" w:cs="Times New Roman"/>
        </w:rPr>
      </w:pPr>
      <w:r w:rsidRPr="00A2255F">
        <w:rPr>
          <w:rFonts w:ascii="Times New Roman" w:hAnsi="Times New Roman" w:cs="Times New Roman"/>
        </w:rPr>
        <w:lastRenderedPageBreak/>
        <w:t xml:space="preserve">Has any previous net-metering application been rejected under these regulations? Yes </w:t>
      </w:r>
      <w:r w:rsidRPr="00A2255F">
        <w:rPr>
          <w:rFonts w:ascii="Times New Roman" w:hAnsi="Times New Roman" w:cs="Times New Roman"/>
        </w:rPr>
        <w:sym w:font="Wingdings" w:char="F071"/>
      </w:r>
      <w:r w:rsidRPr="00A2255F">
        <w:rPr>
          <w:rFonts w:ascii="Times New Roman" w:hAnsi="Times New Roman" w:cs="Times New Roman"/>
        </w:rPr>
        <w:t xml:space="preserve">       No</w:t>
      </w:r>
      <w:r w:rsidRPr="00A2255F">
        <w:rPr>
          <w:rFonts w:ascii="Times New Roman" w:hAnsi="Times New Roman" w:cs="Times New Roman"/>
        </w:rPr>
        <w:sym w:font="Wingdings" w:char="F071"/>
      </w:r>
      <w:r w:rsidRPr="00A2255F">
        <w:rPr>
          <w:rFonts w:ascii="Times New Roman" w:hAnsi="Times New Roman" w:cs="Times New Roman"/>
        </w:rPr>
        <w:t xml:space="preserve"> (If Yes, give details)</w:t>
      </w:r>
    </w:p>
    <w:p w14:paraId="04E05FF8" w14:textId="77777777" w:rsidR="00152906" w:rsidRPr="00A2255F" w:rsidRDefault="00152906" w:rsidP="00152906">
      <w:pPr>
        <w:spacing w:line="240" w:lineRule="auto"/>
        <w:ind w:left="720"/>
        <w:rPr>
          <w:rFonts w:ascii="Times New Roman" w:hAnsi="Times New Roman" w:cs="Times New Roman"/>
        </w:rPr>
      </w:pPr>
      <w:r w:rsidRPr="00A2255F">
        <w:rPr>
          <w:rFonts w:ascii="Times New Roman" w:hAnsi="Times New Roman" w:cs="Times New Roman"/>
        </w:rPr>
        <w:t>………………………………………………………………………………………………………………………………………………………………………………………………………………………………………………………………………………………………</w:t>
      </w:r>
    </w:p>
    <w:p w14:paraId="2ECE70E8" w14:textId="77777777" w:rsidR="00152906" w:rsidRPr="00A2255F" w:rsidRDefault="00152906" w:rsidP="00DE31FA">
      <w:pPr>
        <w:numPr>
          <w:ilvl w:val="0"/>
          <w:numId w:val="41"/>
        </w:numPr>
        <w:spacing w:before="0" w:after="160" w:line="240" w:lineRule="auto"/>
        <w:rPr>
          <w:rFonts w:ascii="Times New Roman" w:hAnsi="Times New Roman" w:cs="Times New Roman"/>
        </w:rPr>
      </w:pPr>
      <w:r w:rsidRPr="00A2255F">
        <w:rPr>
          <w:rFonts w:ascii="Times New Roman" w:hAnsi="Times New Roman" w:cs="Times New Roman"/>
        </w:rPr>
        <w:t xml:space="preserve">Has any previous net-metering agreement been cancelled under these regulations? Yes </w:t>
      </w:r>
      <w:r w:rsidRPr="00A2255F">
        <w:rPr>
          <w:rFonts w:ascii="Times New Roman" w:hAnsi="Times New Roman" w:cs="Times New Roman"/>
        </w:rPr>
        <w:sym w:font="Wingdings" w:char="F071"/>
      </w:r>
      <w:r w:rsidRPr="00A2255F">
        <w:rPr>
          <w:rFonts w:ascii="Times New Roman" w:hAnsi="Times New Roman" w:cs="Times New Roman"/>
        </w:rPr>
        <w:t xml:space="preserve">       No</w:t>
      </w:r>
      <w:r w:rsidRPr="00A2255F">
        <w:rPr>
          <w:rFonts w:ascii="Times New Roman" w:hAnsi="Times New Roman" w:cs="Times New Roman"/>
        </w:rPr>
        <w:sym w:font="Wingdings" w:char="F071"/>
      </w:r>
      <w:r w:rsidRPr="00A2255F">
        <w:rPr>
          <w:rFonts w:ascii="Times New Roman" w:hAnsi="Times New Roman" w:cs="Times New Roman"/>
        </w:rPr>
        <w:t xml:space="preserve">  (If Yes, give details)</w:t>
      </w:r>
    </w:p>
    <w:p w14:paraId="40CE3685" w14:textId="77777777" w:rsidR="00152906" w:rsidRPr="00A2255F" w:rsidRDefault="00152906" w:rsidP="00152906">
      <w:pPr>
        <w:spacing w:line="240" w:lineRule="auto"/>
        <w:ind w:left="360"/>
        <w:rPr>
          <w:rFonts w:ascii="Times New Roman" w:hAnsi="Times New Roman" w:cs="Times New Roman"/>
        </w:rPr>
      </w:pPr>
      <w:r w:rsidRPr="00A2255F">
        <w:rPr>
          <w:rFonts w:ascii="Times New Roman" w:hAnsi="Times New Roman" w:cs="Times New Roman"/>
        </w:rPr>
        <w:t>……………………………………………………………………………………………………………………………………………………………………………………………………</w:t>
      </w:r>
    </w:p>
    <w:p w14:paraId="420E55AC" w14:textId="77777777" w:rsidR="00152906" w:rsidRPr="00A2255F" w:rsidRDefault="00152906" w:rsidP="00152906">
      <w:pPr>
        <w:spacing w:line="240" w:lineRule="auto"/>
        <w:ind w:left="360"/>
        <w:rPr>
          <w:rFonts w:ascii="Times New Roman" w:hAnsi="Times New Roman" w:cs="Times New Roman"/>
        </w:rPr>
      </w:pPr>
    </w:p>
    <w:p w14:paraId="3AF97AA8" w14:textId="77777777" w:rsidR="00152906" w:rsidRPr="00A2255F" w:rsidRDefault="00152906" w:rsidP="00DE31FA">
      <w:pPr>
        <w:pStyle w:val="ListParagraph"/>
        <w:numPr>
          <w:ilvl w:val="0"/>
          <w:numId w:val="41"/>
        </w:numPr>
        <w:spacing w:line="240" w:lineRule="auto"/>
        <w:rPr>
          <w:rFonts w:ascii="Times New Roman" w:hAnsi="Times New Roman" w:cs="Times New Roman"/>
        </w:rPr>
      </w:pPr>
      <w:r w:rsidRPr="00A2255F">
        <w:rPr>
          <w:rFonts w:ascii="Times New Roman" w:hAnsi="Times New Roman" w:cs="Times New Roman"/>
        </w:rPr>
        <w:t xml:space="preserve">Has any previous net-metering agreement been terminated under these regulations? Yes </w:t>
      </w:r>
      <w:r w:rsidRPr="00A2255F">
        <w:rPr>
          <w:rFonts w:ascii="Times New Roman" w:hAnsi="Times New Roman" w:cs="Times New Roman"/>
        </w:rPr>
        <w:t>       No</w:t>
      </w:r>
      <w:r w:rsidRPr="00A2255F">
        <w:rPr>
          <w:rFonts w:ascii="Times New Roman" w:hAnsi="Times New Roman" w:cs="Times New Roman"/>
        </w:rPr>
        <w:t> (If Yes, give details)</w:t>
      </w:r>
    </w:p>
    <w:p w14:paraId="0FE34A56" w14:textId="77777777" w:rsidR="00152906" w:rsidRPr="00A2255F" w:rsidRDefault="00152906" w:rsidP="00152906">
      <w:pPr>
        <w:pStyle w:val="ListParagraph"/>
        <w:spacing w:line="240" w:lineRule="auto"/>
        <w:ind w:left="360"/>
        <w:rPr>
          <w:rFonts w:ascii="Times New Roman" w:hAnsi="Times New Roman" w:cs="Times New Roman"/>
        </w:rPr>
      </w:pPr>
      <w:r w:rsidRPr="00A2255F">
        <w:rPr>
          <w:rFonts w:ascii="Times New Roman" w:hAnsi="Times New Roman" w:cs="Times New Roman"/>
        </w:rPr>
        <w:t>………………………………………………………………………………………………………………………………………………………………………………………………………………………………………………………………………………………………</w:t>
      </w:r>
    </w:p>
    <w:p w14:paraId="1DA78DC6" w14:textId="77777777" w:rsidR="00152906" w:rsidRPr="00A2255F" w:rsidRDefault="00152906" w:rsidP="00152906">
      <w:pPr>
        <w:spacing w:line="240" w:lineRule="auto"/>
        <w:rPr>
          <w:rFonts w:ascii="Times New Roman" w:hAnsi="Times New Roman" w:cs="Times New Roman"/>
          <w:b/>
        </w:rPr>
      </w:pPr>
      <w:r w:rsidRPr="00A2255F">
        <w:rPr>
          <w:rFonts w:ascii="Times New Roman" w:hAnsi="Times New Roman" w:cs="Times New Roman"/>
          <w:b/>
        </w:rPr>
        <w:t>DECLARATION</w:t>
      </w:r>
    </w:p>
    <w:p w14:paraId="3FF6B82D" w14:textId="77777777" w:rsidR="00152906" w:rsidRPr="00A2255F" w:rsidRDefault="00152906" w:rsidP="00152906">
      <w:pPr>
        <w:spacing w:line="240" w:lineRule="auto"/>
        <w:rPr>
          <w:rFonts w:ascii="Times New Roman" w:hAnsi="Times New Roman" w:cs="Times New Roman"/>
        </w:rPr>
      </w:pPr>
      <w:r w:rsidRPr="00A2255F">
        <w:rPr>
          <w:rFonts w:ascii="Times New Roman" w:hAnsi="Times New Roman" w:cs="Times New Roman"/>
        </w:rPr>
        <w:t>I/We ………………………………………</w:t>
      </w:r>
      <w:proofErr w:type="gramStart"/>
      <w:r w:rsidRPr="00A2255F">
        <w:rPr>
          <w:rFonts w:ascii="Times New Roman" w:hAnsi="Times New Roman" w:cs="Times New Roman"/>
        </w:rPr>
        <w:t>…..</w:t>
      </w:r>
      <w:proofErr w:type="gramEnd"/>
      <w:r w:rsidRPr="00A2255F">
        <w:rPr>
          <w:rFonts w:ascii="Times New Roman" w:hAnsi="Times New Roman" w:cs="Times New Roman"/>
        </w:rPr>
        <w:t xml:space="preserve"> hereby, declare that the information provided in this application is true and accurate.</w:t>
      </w:r>
    </w:p>
    <w:p w14:paraId="7704689E" w14:textId="77777777" w:rsidR="00152906" w:rsidRPr="00A2255F" w:rsidRDefault="00152906" w:rsidP="00152906">
      <w:pPr>
        <w:rPr>
          <w:rFonts w:ascii="Times New Roman" w:hAnsi="Times New Roman" w:cs="Times New Roman"/>
        </w:rPr>
      </w:pPr>
    </w:p>
    <w:p w14:paraId="7F2E602B" w14:textId="245E8456" w:rsidR="00152906" w:rsidRPr="00A2255F" w:rsidRDefault="00152906" w:rsidP="00152906">
      <w:pPr>
        <w:rPr>
          <w:rFonts w:ascii="Times New Roman" w:hAnsi="Times New Roman" w:cs="Times New Roman"/>
        </w:rPr>
      </w:pPr>
      <w:r w:rsidRPr="00A2255F">
        <w:rPr>
          <w:rFonts w:ascii="Times New Roman" w:hAnsi="Times New Roman" w:cs="Times New Roman"/>
        </w:rPr>
        <w:t>I/We commit to abide by the Energy (Net-Metering) Regulations, 202</w:t>
      </w:r>
      <w:r w:rsidR="00AA223C">
        <w:rPr>
          <w:rFonts w:ascii="Times New Roman" w:hAnsi="Times New Roman" w:cs="Times New Roman"/>
        </w:rPr>
        <w:t>4</w:t>
      </w:r>
      <w:r w:rsidRPr="00A2255F">
        <w:rPr>
          <w:rFonts w:ascii="Times New Roman" w:hAnsi="Times New Roman" w:cs="Times New Roman"/>
        </w:rPr>
        <w:t xml:space="preserve"> and any rules and by-laws for the time being in force there under.</w:t>
      </w:r>
    </w:p>
    <w:p w14:paraId="312C4BAE" w14:textId="77777777" w:rsidR="00152906" w:rsidRPr="00A2255F" w:rsidRDefault="00152906" w:rsidP="00152906">
      <w:pPr>
        <w:pStyle w:val="NoSpacing"/>
        <w:spacing w:after="160"/>
        <w:rPr>
          <w:rFonts w:ascii="Times New Roman" w:hAnsi="Times New Roman" w:cs="Times New Roman"/>
          <w:sz w:val="24"/>
          <w:szCs w:val="24"/>
        </w:rPr>
      </w:pPr>
      <w:r w:rsidRPr="00A2255F">
        <w:rPr>
          <w:rFonts w:ascii="Times New Roman" w:hAnsi="Times New Roman" w:cs="Times New Roman"/>
          <w:sz w:val="24"/>
          <w:szCs w:val="24"/>
        </w:rPr>
        <w:t>Signature of Applicant ……………………                 Date …………………</w:t>
      </w:r>
    </w:p>
    <w:p w14:paraId="0B602802" w14:textId="77777777" w:rsidR="00152906" w:rsidRDefault="00152906" w:rsidP="00A90367">
      <w:pPr>
        <w:pStyle w:val="NoSpacing"/>
        <w:spacing w:after="160"/>
        <w:rPr>
          <w:rFonts w:ascii="Times New Roman" w:hAnsi="Times New Roman" w:cs="Times New Roman"/>
          <w:sz w:val="24"/>
          <w:szCs w:val="24"/>
        </w:rPr>
      </w:pPr>
    </w:p>
    <w:p w14:paraId="02EB8762" w14:textId="77777777" w:rsidR="005A6330" w:rsidRDefault="005A6330" w:rsidP="00A90367">
      <w:pPr>
        <w:pStyle w:val="NoSpacing"/>
        <w:spacing w:after="160"/>
        <w:rPr>
          <w:rFonts w:ascii="Times New Roman" w:hAnsi="Times New Roman" w:cs="Times New Roman"/>
          <w:sz w:val="24"/>
          <w:szCs w:val="24"/>
        </w:rPr>
      </w:pPr>
    </w:p>
    <w:p w14:paraId="20B565FD" w14:textId="77777777" w:rsidR="005A6330" w:rsidRDefault="005A6330" w:rsidP="00A90367">
      <w:pPr>
        <w:pStyle w:val="NoSpacing"/>
        <w:spacing w:after="160"/>
        <w:rPr>
          <w:rFonts w:ascii="Times New Roman" w:hAnsi="Times New Roman" w:cs="Times New Roman"/>
          <w:sz w:val="24"/>
          <w:szCs w:val="24"/>
        </w:rPr>
      </w:pPr>
    </w:p>
    <w:p w14:paraId="6A1654E8" w14:textId="77777777" w:rsidR="005A6330" w:rsidRDefault="005A6330" w:rsidP="00A90367">
      <w:pPr>
        <w:pStyle w:val="NoSpacing"/>
        <w:spacing w:after="160"/>
        <w:rPr>
          <w:rFonts w:ascii="Times New Roman" w:hAnsi="Times New Roman" w:cs="Times New Roman"/>
          <w:sz w:val="24"/>
          <w:szCs w:val="24"/>
        </w:rPr>
      </w:pPr>
    </w:p>
    <w:p w14:paraId="75C42963" w14:textId="77777777" w:rsidR="005A6330" w:rsidRDefault="005A6330" w:rsidP="00A90367">
      <w:pPr>
        <w:pStyle w:val="NoSpacing"/>
        <w:spacing w:after="160"/>
        <w:rPr>
          <w:rFonts w:ascii="Times New Roman" w:hAnsi="Times New Roman" w:cs="Times New Roman"/>
          <w:sz w:val="24"/>
          <w:szCs w:val="24"/>
        </w:rPr>
      </w:pPr>
    </w:p>
    <w:p w14:paraId="0174A465" w14:textId="77777777" w:rsidR="005A6330" w:rsidRDefault="005A6330" w:rsidP="00A90367">
      <w:pPr>
        <w:pStyle w:val="NoSpacing"/>
        <w:spacing w:after="160"/>
        <w:rPr>
          <w:rFonts w:ascii="Times New Roman" w:hAnsi="Times New Roman" w:cs="Times New Roman"/>
          <w:sz w:val="24"/>
          <w:szCs w:val="24"/>
        </w:rPr>
      </w:pPr>
    </w:p>
    <w:p w14:paraId="72D359AE" w14:textId="77777777" w:rsidR="005A6330" w:rsidRDefault="005A6330" w:rsidP="00A90367">
      <w:pPr>
        <w:pStyle w:val="NoSpacing"/>
        <w:spacing w:after="160"/>
        <w:rPr>
          <w:rFonts w:ascii="Times New Roman" w:hAnsi="Times New Roman" w:cs="Times New Roman"/>
          <w:sz w:val="24"/>
          <w:szCs w:val="24"/>
        </w:rPr>
      </w:pPr>
    </w:p>
    <w:p w14:paraId="312461BF" w14:textId="77777777" w:rsidR="005A6330" w:rsidRDefault="005A6330" w:rsidP="00A90367">
      <w:pPr>
        <w:pStyle w:val="NoSpacing"/>
        <w:spacing w:after="160"/>
        <w:rPr>
          <w:rFonts w:ascii="Times New Roman" w:hAnsi="Times New Roman" w:cs="Times New Roman"/>
          <w:sz w:val="24"/>
          <w:szCs w:val="24"/>
        </w:rPr>
      </w:pPr>
    </w:p>
    <w:p w14:paraId="5BC6B33A" w14:textId="77777777" w:rsidR="005A6330" w:rsidRDefault="005A6330" w:rsidP="00A90367">
      <w:pPr>
        <w:pStyle w:val="NoSpacing"/>
        <w:spacing w:after="160"/>
        <w:rPr>
          <w:rFonts w:ascii="Times New Roman" w:hAnsi="Times New Roman" w:cs="Times New Roman"/>
          <w:sz w:val="24"/>
          <w:szCs w:val="24"/>
        </w:rPr>
      </w:pPr>
    </w:p>
    <w:p w14:paraId="70D6A5EA" w14:textId="77777777" w:rsidR="005A6330" w:rsidRDefault="005A6330" w:rsidP="00A90367">
      <w:pPr>
        <w:pStyle w:val="NoSpacing"/>
        <w:spacing w:after="160"/>
        <w:rPr>
          <w:rFonts w:ascii="Times New Roman" w:hAnsi="Times New Roman" w:cs="Times New Roman"/>
          <w:sz w:val="24"/>
          <w:szCs w:val="24"/>
        </w:rPr>
      </w:pPr>
    </w:p>
    <w:p w14:paraId="75A7E6C9" w14:textId="77777777" w:rsidR="005A6330" w:rsidRDefault="005A6330" w:rsidP="00A90367">
      <w:pPr>
        <w:pStyle w:val="NoSpacing"/>
        <w:spacing w:after="160"/>
        <w:rPr>
          <w:rFonts w:ascii="Times New Roman" w:hAnsi="Times New Roman" w:cs="Times New Roman"/>
          <w:sz w:val="24"/>
          <w:szCs w:val="24"/>
        </w:rPr>
      </w:pPr>
    </w:p>
    <w:p w14:paraId="454D92B2" w14:textId="77777777" w:rsidR="005A6330" w:rsidRDefault="005A6330" w:rsidP="00A90367">
      <w:pPr>
        <w:pStyle w:val="NoSpacing"/>
        <w:spacing w:after="160"/>
        <w:rPr>
          <w:rFonts w:ascii="Times New Roman" w:hAnsi="Times New Roman" w:cs="Times New Roman"/>
          <w:sz w:val="24"/>
          <w:szCs w:val="24"/>
        </w:rPr>
      </w:pPr>
    </w:p>
    <w:p w14:paraId="4C01A33C" w14:textId="77777777" w:rsidR="005A6330" w:rsidRPr="00A2255F" w:rsidRDefault="005A6330" w:rsidP="00A90367">
      <w:pPr>
        <w:pStyle w:val="NoSpacing"/>
        <w:spacing w:after="160"/>
        <w:rPr>
          <w:rFonts w:ascii="Times New Roman" w:hAnsi="Times New Roman" w:cs="Times New Roman"/>
          <w:sz w:val="24"/>
          <w:szCs w:val="24"/>
        </w:rPr>
      </w:pPr>
    </w:p>
    <w:p w14:paraId="75E01633" w14:textId="6A39E53E" w:rsidR="00A90367" w:rsidRPr="00A2255F" w:rsidRDefault="00A90367" w:rsidP="00A90367">
      <w:pPr>
        <w:tabs>
          <w:tab w:val="left" w:pos="956"/>
        </w:tabs>
        <w:spacing w:line="240" w:lineRule="auto"/>
        <w:ind w:right="349"/>
        <w:jc w:val="center"/>
        <w:outlineLvl w:val="0"/>
        <w:rPr>
          <w:rFonts w:ascii="Times New Roman" w:eastAsia="Arial" w:hAnsi="Times New Roman" w:cs="Times New Roman"/>
          <w:b/>
        </w:rPr>
      </w:pPr>
      <w:bookmarkStart w:id="13" w:name="_Toc118332139"/>
      <w:r w:rsidRPr="00A2255F">
        <w:rPr>
          <w:rFonts w:ascii="Times New Roman" w:eastAsia="Arial" w:hAnsi="Times New Roman" w:cs="Times New Roman"/>
          <w:b/>
        </w:rPr>
        <w:lastRenderedPageBreak/>
        <w:t xml:space="preserve">SECOND SCHEDULE </w:t>
      </w:r>
      <w:r w:rsidRPr="003840E3">
        <w:rPr>
          <w:rFonts w:ascii="Times New Roman" w:eastAsia="Arial" w:hAnsi="Times New Roman" w:cs="Times New Roman"/>
          <w:b/>
        </w:rPr>
        <w:t>(</w:t>
      </w:r>
      <w:r w:rsidRPr="00DE31FA">
        <w:rPr>
          <w:rFonts w:ascii="Times New Roman" w:eastAsia="Arial" w:hAnsi="Times New Roman" w:cs="Times New Roman"/>
          <w:b/>
        </w:rPr>
        <w:t xml:space="preserve">r. </w:t>
      </w:r>
      <w:r w:rsidR="00661230" w:rsidRPr="00DE31FA">
        <w:rPr>
          <w:rFonts w:ascii="Times New Roman" w:eastAsia="Arial" w:hAnsi="Times New Roman" w:cs="Times New Roman"/>
          <w:b/>
        </w:rPr>
        <w:t>5(3</w:t>
      </w:r>
      <w:r w:rsidRPr="00DE31FA">
        <w:rPr>
          <w:rFonts w:ascii="Times New Roman" w:eastAsia="Arial" w:hAnsi="Times New Roman" w:cs="Times New Roman"/>
          <w:b/>
        </w:rPr>
        <w:t>))</w:t>
      </w:r>
      <w:bookmarkEnd w:id="13"/>
    </w:p>
    <w:p w14:paraId="30C0A7D3" w14:textId="77777777" w:rsidR="00A90367" w:rsidRPr="00A2255F" w:rsidRDefault="00A90367" w:rsidP="00A90367">
      <w:pPr>
        <w:tabs>
          <w:tab w:val="left" w:pos="956"/>
        </w:tabs>
        <w:spacing w:line="240" w:lineRule="auto"/>
        <w:ind w:right="349"/>
        <w:jc w:val="center"/>
        <w:outlineLvl w:val="0"/>
        <w:rPr>
          <w:rFonts w:ascii="Times New Roman" w:eastAsia="Arial" w:hAnsi="Times New Roman" w:cs="Times New Roman"/>
          <w:b/>
        </w:rPr>
      </w:pPr>
      <w:bookmarkStart w:id="14" w:name="_Toc118332140"/>
      <w:r w:rsidRPr="00A2255F">
        <w:rPr>
          <w:rFonts w:ascii="Times New Roman" w:eastAsia="Arial" w:hAnsi="Times New Roman" w:cs="Times New Roman"/>
          <w:b/>
        </w:rPr>
        <w:t>GUIDELINES FOR NET METERING FEASIBILITY STUDY REPORT</w:t>
      </w:r>
      <w:bookmarkEnd w:id="14"/>
    </w:p>
    <w:p w14:paraId="69F328E2" w14:textId="77777777" w:rsidR="00A90367" w:rsidRPr="00A2255F" w:rsidRDefault="00A90367" w:rsidP="00A90367">
      <w:pPr>
        <w:jc w:val="both"/>
        <w:rPr>
          <w:rFonts w:ascii="Times New Roman" w:hAnsi="Times New Roman" w:cs="Times New Roman"/>
        </w:rPr>
      </w:pPr>
      <w:r w:rsidRPr="00A2255F">
        <w:rPr>
          <w:rFonts w:ascii="Times New Roman" w:hAnsi="Times New Roman" w:cs="Times New Roman"/>
        </w:rPr>
        <w:t xml:space="preserve">The study shall determine the technical impact of the </w:t>
      </w:r>
      <w:r w:rsidR="00D66356" w:rsidRPr="00A2255F">
        <w:rPr>
          <w:rFonts w:ascii="Times New Roman" w:hAnsi="Times New Roman" w:cs="Times New Roman"/>
        </w:rPr>
        <w:t>renewable energy</w:t>
      </w:r>
      <w:r w:rsidRPr="00A2255F">
        <w:rPr>
          <w:rFonts w:ascii="Times New Roman" w:hAnsi="Times New Roman" w:cs="Times New Roman"/>
        </w:rPr>
        <w:t xml:space="preserve"> system installation to the Licensee’s distribution system and establish technical and safety requirements that may be necessary for the installation. The study is a pre-requisite for approval of the Net Metering Agreement application for on-site installation more than 10 kW. Hence, the study shall be performed and the report shall be submitted together with the net metering application.</w:t>
      </w:r>
    </w:p>
    <w:p w14:paraId="30746123" w14:textId="4A1C7C06" w:rsidR="00A90367" w:rsidRPr="00A2255F" w:rsidRDefault="00A90367" w:rsidP="00A90367">
      <w:pPr>
        <w:jc w:val="both"/>
        <w:rPr>
          <w:rFonts w:ascii="Times New Roman" w:hAnsi="Times New Roman" w:cs="Times New Roman"/>
        </w:rPr>
      </w:pPr>
      <w:r w:rsidRPr="00A2255F">
        <w:rPr>
          <w:rFonts w:ascii="Times New Roman" w:hAnsi="Times New Roman" w:cs="Times New Roman"/>
        </w:rPr>
        <w:t xml:space="preserve">The </w:t>
      </w:r>
      <w:r w:rsidR="00D66356" w:rsidRPr="00A2255F">
        <w:rPr>
          <w:rFonts w:ascii="Times New Roman" w:hAnsi="Times New Roman" w:cs="Times New Roman"/>
        </w:rPr>
        <w:t xml:space="preserve">Prosumer </w:t>
      </w:r>
      <w:r w:rsidRPr="00A2255F">
        <w:rPr>
          <w:rFonts w:ascii="Times New Roman" w:hAnsi="Times New Roman" w:cs="Times New Roman"/>
        </w:rPr>
        <w:t xml:space="preserve">shall engage </w:t>
      </w:r>
      <w:r w:rsidR="00D66356" w:rsidRPr="00A2255F">
        <w:rPr>
          <w:rFonts w:ascii="Times New Roman" w:hAnsi="Times New Roman" w:cs="Times New Roman"/>
        </w:rPr>
        <w:t>a</w:t>
      </w:r>
      <w:r w:rsidR="00317200">
        <w:rPr>
          <w:rFonts w:ascii="Times New Roman" w:hAnsi="Times New Roman" w:cs="Times New Roman"/>
        </w:rPr>
        <w:t>n</w:t>
      </w:r>
      <w:r w:rsidR="00D66356" w:rsidRPr="00A2255F">
        <w:rPr>
          <w:rFonts w:ascii="Times New Roman" w:hAnsi="Times New Roman" w:cs="Times New Roman"/>
        </w:rPr>
        <w:t xml:space="preserve"> Engineer </w:t>
      </w:r>
      <w:r w:rsidRPr="00A2255F">
        <w:rPr>
          <w:rFonts w:ascii="Times New Roman" w:hAnsi="Times New Roman" w:cs="Times New Roman"/>
        </w:rPr>
        <w:t xml:space="preserve">to conduct </w:t>
      </w:r>
      <w:r w:rsidR="00D66356" w:rsidRPr="00A2255F">
        <w:rPr>
          <w:rFonts w:ascii="Times New Roman" w:hAnsi="Times New Roman" w:cs="Times New Roman"/>
        </w:rPr>
        <w:t xml:space="preserve">a </w:t>
      </w:r>
      <w:r w:rsidRPr="00A2255F">
        <w:rPr>
          <w:rFonts w:ascii="Times New Roman" w:hAnsi="Times New Roman" w:cs="Times New Roman"/>
        </w:rPr>
        <w:t>net metering feasibility stud</w:t>
      </w:r>
      <w:r w:rsidR="00D66356" w:rsidRPr="00A2255F">
        <w:rPr>
          <w:rFonts w:ascii="Times New Roman" w:hAnsi="Times New Roman" w:cs="Times New Roman"/>
        </w:rPr>
        <w:t>y</w:t>
      </w:r>
      <w:r w:rsidRPr="00A2255F">
        <w:rPr>
          <w:rFonts w:ascii="Times New Roman" w:hAnsi="Times New Roman" w:cs="Times New Roman"/>
        </w:rPr>
        <w:t xml:space="preserve">. Upon request by the </w:t>
      </w:r>
      <w:r w:rsidR="00D66356" w:rsidRPr="00A2255F">
        <w:rPr>
          <w:rFonts w:ascii="Times New Roman" w:hAnsi="Times New Roman" w:cs="Times New Roman"/>
        </w:rPr>
        <w:t>Prosumer</w:t>
      </w:r>
      <w:r w:rsidRPr="00A2255F">
        <w:rPr>
          <w:rFonts w:ascii="Times New Roman" w:hAnsi="Times New Roman" w:cs="Times New Roman"/>
        </w:rPr>
        <w:t xml:space="preserve">, </w:t>
      </w:r>
      <w:r w:rsidR="00D66356" w:rsidRPr="00A2255F">
        <w:rPr>
          <w:rFonts w:ascii="Times New Roman" w:hAnsi="Times New Roman" w:cs="Times New Roman"/>
        </w:rPr>
        <w:t xml:space="preserve">the Licensee shall provide the distribution system data </w:t>
      </w:r>
      <w:r w:rsidRPr="00A2255F">
        <w:rPr>
          <w:rFonts w:ascii="Times New Roman" w:hAnsi="Times New Roman" w:cs="Times New Roman"/>
        </w:rPr>
        <w:t xml:space="preserve">subject to signing off a </w:t>
      </w:r>
      <w:bookmarkStart w:id="15" w:name="_Hlk118108756"/>
      <w:r w:rsidRPr="00A2255F">
        <w:rPr>
          <w:rFonts w:ascii="Times New Roman" w:hAnsi="Times New Roman" w:cs="Times New Roman"/>
        </w:rPr>
        <w:t>Non-Disclosure Agreement (NDA</w:t>
      </w:r>
      <w:bookmarkEnd w:id="15"/>
      <w:r w:rsidRPr="00A2255F">
        <w:rPr>
          <w:rFonts w:ascii="Times New Roman" w:hAnsi="Times New Roman" w:cs="Times New Roman"/>
        </w:rPr>
        <w:t xml:space="preserve">) between the party that shall perform the study and </w:t>
      </w:r>
      <w:r w:rsidR="00585298" w:rsidRPr="00A2255F">
        <w:rPr>
          <w:rFonts w:ascii="Times New Roman" w:hAnsi="Times New Roman" w:cs="Times New Roman"/>
        </w:rPr>
        <w:t xml:space="preserve">the </w:t>
      </w:r>
      <w:r w:rsidRPr="00A2255F">
        <w:rPr>
          <w:rFonts w:ascii="Times New Roman" w:hAnsi="Times New Roman" w:cs="Times New Roman"/>
        </w:rPr>
        <w:t>Licensee.</w:t>
      </w:r>
    </w:p>
    <w:p w14:paraId="7BBF38EE" w14:textId="77777777" w:rsidR="00A90367" w:rsidRPr="00A2255F" w:rsidRDefault="00A90367" w:rsidP="00A90367">
      <w:pPr>
        <w:spacing w:after="60"/>
        <w:jc w:val="both"/>
        <w:rPr>
          <w:rFonts w:ascii="Times New Roman" w:hAnsi="Times New Roman" w:cs="Times New Roman"/>
        </w:rPr>
      </w:pPr>
      <w:r w:rsidRPr="00A2255F">
        <w:rPr>
          <w:rFonts w:ascii="Times New Roman" w:hAnsi="Times New Roman" w:cs="Times New Roman"/>
        </w:rPr>
        <w:t xml:space="preserve">The study conducted shall be based on the </w:t>
      </w:r>
      <w:r w:rsidR="00585298" w:rsidRPr="00A2255F">
        <w:rPr>
          <w:rFonts w:ascii="Times New Roman" w:hAnsi="Times New Roman" w:cs="Times New Roman"/>
        </w:rPr>
        <w:t xml:space="preserve">Prosumer’s </w:t>
      </w:r>
      <w:r w:rsidRPr="00A2255F">
        <w:rPr>
          <w:rFonts w:ascii="Times New Roman" w:hAnsi="Times New Roman" w:cs="Times New Roman"/>
        </w:rPr>
        <w:t xml:space="preserve">load profile </w:t>
      </w:r>
      <w:r w:rsidR="00585298" w:rsidRPr="00A2255F">
        <w:rPr>
          <w:rFonts w:ascii="Times New Roman" w:hAnsi="Times New Roman" w:cs="Times New Roman"/>
        </w:rPr>
        <w:t xml:space="preserve">and the report </w:t>
      </w:r>
      <w:r w:rsidRPr="00A2255F">
        <w:rPr>
          <w:rFonts w:ascii="Times New Roman" w:hAnsi="Times New Roman" w:cs="Times New Roman"/>
        </w:rPr>
        <w:t xml:space="preserve">shall </w:t>
      </w:r>
      <w:r w:rsidR="00585298" w:rsidRPr="00A2255F">
        <w:rPr>
          <w:rFonts w:ascii="Times New Roman" w:hAnsi="Times New Roman" w:cs="Times New Roman"/>
          <w:i/>
        </w:rPr>
        <w:t xml:space="preserve">inter alia, </w:t>
      </w:r>
      <w:r w:rsidR="00585298" w:rsidRPr="00A2255F">
        <w:rPr>
          <w:rFonts w:ascii="Times New Roman" w:hAnsi="Times New Roman" w:cs="Times New Roman"/>
        </w:rPr>
        <w:t>include;</w:t>
      </w:r>
    </w:p>
    <w:p w14:paraId="71F7EBA8" w14:textId="77777777" w:rsidR="00A90367" w:rsidRPr="00A2255F" w:rsidRDefault="00A90367" w:rsidP="00A90367">
      <w:pPr>
        <w:pStyle w:val="ListParagraph"/>
        <w:numPr>
          <w:ilvl w:val="0"/>
          <w:numId w:val="34"/>
        </w:numPr>
        <w:spacing w:before="0" w:line="360" w:lineRule="auto"/>
        <w:jc w:val="both"/>
        <w:rPr>
          <w:rFonts w:ascii="Times New Roman" w:hAnsi="Times New Roman" w:cs="Times New Roman"/>
        </w:rPr>
      </w:pPr>
      <w:r w:rsidRPr="00A2255F">
        <w:rPr>
          <w:rFonts w:ascii="Times New Roman" w:hAnsi="Times New Roman" w:cs="Times New Roman"/>
        </w:rPr>
        <w:t>a general description of the electrical supply system and connection of RE system</w:t>
      </w:r>
    </w:p>
    <w:p w14:paraId="4F188D22" w14:textId="77777777" w:rsidR="00A90367" w:rsidRPr="00A2255F" w:rsidRDefault="00A90367" w:rsidP="00A90367">
      <w:pPr>
        <w:pStyle w:val="ListParagraph"/>
        <w:numPr>
          <w:ilvl w:val="0"/>
          <w:numId w:val="34"/>
        </w:numPr>
        <w:spacing w:line="360" w:lineRule="auto"/>
        <w:jc w:val="both"/>
        <w:rPr>
          <w:rFonts w:ascii="Times New Roman" w:hAnsi="Times New Roman" w:cs="Times New Roman"/>
        </w:rPr>
      </w:pPr>
      <w:r w:rsidRPr="00A2255F">
        <w:rPr>
          <w:rFonts w:ascii="Times New Roman" w:hAnsi="Times New Roman" w:cs="Times New Roman"/>
        </w:rPr>
        <w:t xml:space="preserve">a system study from the </w:t>
      </w:r>
      <w:r w:rsidR="00585298" w:rsidRPr="00A2255F">
        <w:rPr>
          <w:rFonts w:ascii="Times New Roman" w:hAnsi="Times New Roman" w:cs="Times New Roman"/>
        </w:rPr>
        <w:t xml:space="preserve">Prosumer’s </w:t>
      </w:r>
      <w:r w:rsidRPr="00A2255F">
        <w:rPr>
          <w:rFonts w:ascii="Times New Roman" w:hAnsi="Times New Roman" w:cs="Times New Roman"/>
        </w:rPr>
        <w:t xml:space="preserve">side to the </w:t>
      </w:r>
      <w:r w:rsidR="006115F4" w:rsidRPr="00A2255F">
        <w:rPr>
          <w:rFonts w:ascii="Times New Roman" w:hAnsi="Times New Roman" w:cs="Times New Roman"/>
        </w:rPr>
        <w:t>Connection Point</w:t>
      </w:r>
    </w:p>
    <w:p w14:paraId="7BEB29FD" w14:textId="77777777" w:rsidR="00A90367" w:rsidRPr="00A2255F" w:rsidRDefault="00A90367" w:rsidP="00A90367">
      <w:pPr>
        <w:pStyle w:val="ListParagraph"/>
        <w:numPr>
          <w:ilvl w:val="0"/>
          <w:numId w:val="34"/>
        </w:numPr>
        <w:spacing w:line="360" w:lineRule="auto"/>
        <w:jc w:val="both"/>
        <w:rPr>
          <w:rFonts w:ascii="Times New Roman" w:hAnsi="Times New Roman" w:cs="Times New Roman"/>
        </w:rPr>
      </w:pPr>
      <w:r w:rsidRPr="00A2255F">
        <w:rPr>
          <w:rFonts w:ascii="Times New Roman" w:hAnsi="Times New Roman" w:cs="Times New Roman"/>
        </w:rPr>
        <w:t>a power flow analysis of the impact to the Licensee’s distribution system voltage, current, fault level, and power factor</w:t>
      </w:r>
    </w:p>
    <w:p w14:paraId="07B6CA8C" w14:textId="77777777" w:rsidR="0045151B" w:rsidRPr="00A2255F" w:rsidRDefault="0045151B" w:rsidP="00A90367">
      <w:pPr>
        <w:pStyle w:val="ListParagraph"/>
        <w:numPr>
          <w:ilvl w:val="0"/>
          <w:numId w:val="34"/>
        </w:numPr>
        <w:spacing w:line="360" w:lineRule="auto"/>
        <w:jc w:val="both"/>
        <w:rPr>
          <w:rFonts w:ascii="Times New Roman" w:hAnsi="Times New Roman" w:cs="Times New Roman"/>
        </w:rPr>
      </w:pPr>
      <w:r w:rsidRPr="00A2255F">
        <w:rPr>
          <w:rFonts w:ascii="Times New Roman" w:hAnsi="Times New Roman" w:cs="Times New Roman"/>
        </w:rPr>
        <w:t>the protection scheme requirements for the safe operation of the RE system</w:t>
      </w:r>
    </w:p>
    <w:p w14:paraId="0A850540" w14:textId="77777777" w:rsidR="00512C68" w:rsidRDefault="00512C68" w:rsidP="00A90367">
      <w:pPr>
        <w:pStyle w:val="ListParagraph"/>
        <w:numPr>
          <w:ilvl w:val="0"/>
          <w:numId w:val="34"/>
        </w:numPr>
        <w:spacing w:line="360" w:lineRule="auto"/>
        <w:jc w:val="both"/>
        <w:rPr>
          <w:rFonts w:ascii="Times New Roman" w:hAnsi="Times New Roman" w:cs="Times New Roman"/>
        </w:rPr>
      </w:pPr>
      <w:r>
        <w:rPr>
          <w:rFonts w:ascii="Times New Roman" w:hAnsi="Times New Roman" w:cs="Times New Roman"/>
        </w:rPr>
        <w:t>environmental impact of the renewable energy system</w:t>
      </w:r>
    </w:p>
    <w:p w14:paraId="2C27180E" w14:textId="41CEDFBA" w:rsidR="00A90367" w:rsidRPr="00A2255F" w:rsidRDefault="00A90367" w:rsidP="00A90367">
      <w:pPr>
        <w:pStyle w:val="ListParagraph"/>
        <w:numPr>
          <w:ilvl w:val="0"/>
          <w:numId w:val="34"/>
        </w:numPr>
        <w:spacing w:line="360" w:lineRule="auto"/>
        <w:jc w:val="both"/>
        <w:rPr>
          <w:rFonts w:ascii="Times New Roman" w:hAnsi="Times New Roman" w:cs="Times New Roman"/>
        </w:rPr>
      </w:pPr>
      <w:r w:rsidRPr="00A2255F">
        <w:rPr>
          <w:rFonts w:ascii="Times New Roman" w:hAnsi="Times New Roman" w:cs="Times New Roman"/>
        </w:rPr>
        <w:t xml:space="preserve">any other analysis required by the Licensee for the purpose of safety and security of the distribution system and other electricity </w:t>
      </w:r>
      <w:r w:rsidR="003840E3">
        <w:rPr>
          <w:rFonts w:ascii="Times New Roman" w:hAnsi="Times New Roman" w:cs="Times New Roman"/>
        </w:rPr>
        <w:t>customer</w:t>
      </w:r>
      <w:r w:rsidR="003840E3" w:rsidRPr="00A2255F">
        <w:rPr>
          <w:rFonts w:ascii="Times New Roman" w:hAnsi="Times New Roman" w:cs="Times New Roman"/>
        </w:rPr>
        <w:t>s</w:t>
      </w:r>
      <w:r w:rsidRPr="00A2255F">
        <w:rPr>
          <w:rFonts w:ascii="Times New Roman" w:hAnsi="Times New Roman" w:cs="Times New Roman"/>
        </w:rPr>
        <w:t>.</w:t>
      </w:r>
    </w:p>
    <w:p w14:paraId="72D2A694" w14:textId="77777777" w:rsidR="00A90367" w:rsidRPr="00A2255F" w:rsidRDefault="00A90367" w:rsidP="00A90367">
      <w:pPr>
        <w:jc w:val="center"/>
        <w:rPr>
          <w:rFonts w:ascii="Times New Roman" w:hAnsi="Times New Roman" w:cs="Times New Roman"/>
        </w:rPr>
      </w:pPr>
    </w:p>
    <w:p w14:paraId="164D5F46" w14:textId="77777777" w:rsidR="00485FCF" w:rsidRPr="00A2255F" w:rsidRDefault="00485FCF" w:rsidP="00A90367">
      <w:pPr>
        <w:pStyle w:val="NoSpacing"/>
        <w:spacing w:after="160"/>
        <w:rPr>
          <w:rFonts w:ascii="Times New Roman" w:hAnsi="Times New Roman" w:cs="Times New Roman"/>
          <w:sz w:val="24"/>
          <w:szCs w:val="24"/>
        </w:rPr>
        <w:sectPr w:rsidR="00485FCF" w:rsidRPr="00A2255F">
          <w:pgSz w:w="11906" w:h="16838"/>
          <w:pgMar w:top="1440" w:right="1440" w:bottom="1440" w:left="1440" w:header="708" w:footer="708" w:gutter="0"/>
          <w:cols w:space="708"/>
          <w:docGrid w:linePitch="360"/>
        </w:sectPr>
      </w:pPr>
    </w:p>
    <w:p w14:paraId="314CBC4C" w14:textId="77777777" w:rsidR="00A90367" w:rsidRPr="00A2255F" w:rsidRDefault="00A90367" w:rsidP="00A90367">
      <w:pPr>
        <w:pStyle w:val="NoSpacing"/>
        <w:spacing w:after="160"/>
        <w:rPr>
          <w:rFonts w:ascii="Times New Roman" w:hAnsi="Times New Roman" w:cs="Times New Roman"/>
          <w:sz w:val="24"/>
          <w:szCs w:val="24"/>
        </w:rPr>
      </w:pPr>
    </w:p>
    <w:p w14:paraId="67E08E77" w14:textId="48E4370B" w:rsidR="00A90367" w:rsidRPr="00A2255F" w:rsidRDefault="00A90367" w:rsidP="00A90367">
      <w:pPr>
        <w:tabs>
          <w:tab w:val="left" w:pos="956"/>
        </w:tabs>
        <w:spacing w:line="240" w:lineRule="auto"/>
        <w:ind w:right="349"/>
        <w:jc w:val="center"/>
        <w:outlineLvl w:val="0"/>
        <w:rPr>
          <w:rFonts w:ascii="Times New Roman" w:eastAsia="Arial" w:hAnsi="Times New Roman" w:cs="Times New Roman"/>
          <w:b/>
        </w:rPr>
      </w:pPr>
      <w:bookmarkStart w:id="16" w:name="_Toc118332141"/>
      <w:r w:rsidRPr="00A2255F">
        <w:rPr>
          <w:rFonts w:ascii="Times New Roman" w:eastAsia="Arial" w:hAnsi="Times New Roman" w:cs="Times New Roman"/>
          <w:b/>
        </w:rPr>
        <w:t xml:space="preserve">THIRD SCHEDULE (r. </w:t>
      </w:r>
      <w:r w:rsidR="00661230">
        <w:rPr>
          <w:rFonts w:ascii="Times New Roman" w:eastAsia="Arial" w:hAnsi="Times New Roman" w:cs="Times New Roman"/>
          <w:b/>
        </w:rPr>
        <w:t>6</w:t>
      </w:r>
      <w:r w:rsidRPr="00A2255F">
        <w:rPr>
          <w:rFonts w:ascii="Times New Roman" w:eastAsia="Arial" w:hAnsi="Times New Roman" w:cs="Times New Roman"/>
          <w:b/>
        </w:rPr>
        <w:t>(</w:t>
      </w:r>
      <w:r w:rsidR="00661230">
        <w:rPr>
          <w:rFonts w:ascii="Times New Roman" w:eastAsia="Arial" w:hAnsi="Times New Roman" w:cs="Times New Roman"/>
          <w:b/>
        </w:rPr>
        <w:t>4</w:t>
      </w:r>
      <w:r w:rsidRPr="00A2255F">
        <w:rPr>
          <w:rFonts w:ascii="Times New Roman" w:eastAsia="Arial" w:hAnsi="Times New Roman" w:cs="Times New Roman"/>
          <w:b/>
        </w:rPr>
        <w:t>))</w:t>
      </w:r>
      <w:bookmarkEnd w:id="16"/>
    </w:p>
    <w:p w14:paraId="2CC669C9" w14:textId="77777777" w:rsidR="00A90367" w:rsidRPr="00A2255F" w:rsidRDefault="00A90367" w:rsidP="00A90367">
      <w:pPr>
        <w:tabs>
          <w:tab w:val="left" w:pos="956"/>
        </w:tabs>
        <w:spacing w:line="240" w:lineRule="auto"/>
        <w:ind w:right="349"/>
        <w:jc w:val="center"/>
        <w:outlineLvl w:val="0"/>
        <w:rPr>
          <w:rFonts w:ascii="Times New Roman" w:eastAsia="Arial" w:hAnsi="Times New Roman" w:cs="Times New Roman"/>
          <w:b/>
        </w:rPr>
      </w:pPr>
      <w:bookmarkStart w:id="17" w:name="_Toc118332142"/>
      <w:r w:rsidRPr="00A2255F">
        <w:rPr>
          <w:rFonts w:ascii="Times New Roman" w:eastAsia="Arial" w:hAnsi="Times New Roman" w:cs="Times New Roman"/>
          <w:b/>
        </w:rPr>
        <w:t>NET-METERING SYSTEM AGREEMENT</w:t>
      </w:r>
      <w:bookmarkEnd w:id="17"/>
    </w:p>
    <w:p w14:paraId="52D515D7" w14:textId="77777777" w:rsidR="00A90367" w:rsidRPr="00A2255F" w:rsidRDefault="00A90367" w:rsidP="00A90367">
      <w:pPr>
        <w:spacing w:line="240" w:lineRule="auto"/>
        <w:jc w:val="both"/>
        <w:rPr>
          <w:rFonts w:ascii="Times New Roman" w:hAnsi="Times New Roman" w:cs="Times New Roman"/>
        </w:rPr>
      </w:pPr>
      <w:r w:rsidRPr="00A2255F">
        <w:rPr>
          <w:rFonts w:ascii="Times New Roman" w:hAnsi="Times New Roman" w:cs="Times New Roman"/>
        </w:rPr>
        <w:t xml:space="preserve">This Agreement is made and entered into at (location) _______________ on this (date) ________ day of (month) __________ (year) ________ </w:t>
      </w:r>
    </w:p>
    <w:p w14:paraId="53B3C06E" w14:textId="77777777" w:rsidR="00A90367" w:rsidRPr="00A2255F" w:rsidRDefault="00A90367" w:rsidP="00A90367">
      <w:pPr>
        <w:spacing w:line="240" w:lineRule="auto"/>
        <w:jc w:val="both"/>
        <w:rPr>
          <w:rFonts w:ascii="Times New Roman" w:hAnsi="Times New Roman" w:cs="Times New Roman"/>
        </w:rPr>
      </w:pPr>
      <w:r w:rsidRPr="00A2255F">
        <w:rPr>
          <w:rFonts w:ascii="Times New Roman" w:hAnsi="Times New Roman" w:cs="Times New Roman"/>
        </w:rPr>
        <w:t>Between;</w:t>
      </w:r>
    </w:p>
    <w:p w14:paraId="31EA284F" w14:textId="77777777" w:rsidR="00A90367" w:rsidRPr="00A2255F" w:rsidRDefault="00A90367" w:rsidP="00A90367">
      <w:pPr>
        <w:pStyle w:val="ListParagraph"/>
        <w:numPr>
          <w:ilvl w:val="1"/>
          <w:numId w:val="8"/>
        </w:numPr>
        <w:spacing w:before="0" w:after="160" w:line="240" w:lineRule="auto"/>
        <w:ind w:left="900" w:hanging="540"/>
        <w:jc w:val="both"/>
        <w:rPr>
          <w:rFonts w:ascii="Times New Roman" w:hAnsi="Times New Roman" w:cs="Times New Roman"/>
        </w:rPr>
      </w:pPr>
      <w:r w:rsidRPr="00A2255F">
        <w:rPr>
          <w:rFonts w:ascii="Times New Roman" w:hAnsi="Times New Roman" w:cs="Times New Roman"/>
        </w:rPr>
        <w:t xml:space="preserve">The Prosumer (Name) ______________ having premises at (address) ____________ and Meter No._________ and Account Number </w:t>
      </w:r>
      <w:r w:rsidRPr="00A2255F">
        <w:rPr>
          <w:rFonts w:ascii="Times New Roman" w:hAnsi="Times New Roman" w:cs="Times New Roman"/>
        </w:rPr>
        <w:softHyphen/>
      </w:r>
      <w:r w:rsidRPr="00A2255F">
        <w:rPr>
          <w:rFonts w:ascii="Times New Roman" w:hAnsi="Times New Roman" w:cs="Times New Roman"/>
        </w:rPr>
        <w:softHyphen/>
      </w:r>
      <w:r w:rsidRPr="00A2255F">
        <w:rPr>
          <w:rFonts w:ascii="Times New Roman" w:hAnsi="Times New Roman" w:cs="Times New Roman"/>
        </w:rPr>
        <w:softHyphen/>
      </w:r>
      <w:r w:rsidRPr="00A2255F">
        <w:rPr>
          <w:rFonts w:ascii="Times New Roman" w:hAnsi="Times New Roman" w:cs="Times New Roman"/>
        </w:rPr>
        <w:softHyphen/>
      </w:r>
      <w:r w:rsidRPr="00A2255F">
        <w:rPr>
          <w:rFonts w:ascii="Times New Roman" w:hAnsi="Times New Roman" w:cs="Times New Roman"/>
        </w:rPr>
        <w:softHyphen/>
      </w:r>
      <w:r w:rsidRPr="00A2255F">
        <w:rPr>
          <w:rFonts w:ascii="Times New Roman" w:hAnsi="Times New Roman" w:cs="Times New Roman"/>
        </w:rPr>
        <w:softHyphen/>
      </w:r>
      <w:r w:rsidRPr="00A2255F">
        <w:rPr>
          <w:rFonts w:ascii="Times New Roman" w:hAnsi="Times New Roman" w:cs="Times New Roman"/>
        </w:rPr>
        <w:softHyphen/>
        <w:t>_______</w:t>
      </w:r>
      <w:proofErr w:type="gramStart"/>
      <w:r w:rsidRPr="00A2255F">
        <w:rPr>
          <w:rFonts w:ascii="Times New Roman" w:hAnsi="Times New Roman" w:cs="Times New Roman"/>
        </w:rPr>
        <w:t>_  as</w:t>
      </w:r>
      <w:proofErr w:type="gramEnd"/>
      <w:r w:rsidRPr="00A2255F">
        <w:rPr>
          <w:rFonts w:ascii="Times New Roman" w:hAnsi="Times New Roman" w:cs="Times New Roman"/>
        </w:rPr>
        <w:t xml:space="preserve"> the first Party; and</w:t>
      </w:r>
    </w:p>
    <w:p w14:paraId="7F192B33" w14:textId="77777777" w:rsidR="00A90367" w:rsidRPr="00A2255F" w:rsidRDefault="00A90367" w:rsidP="00A90367">
      <w:pPr>
        <w:pStyle w:val="ListParagraph"/>
        <w:spacing w:line="240" w:lineRule="auto"/>
        <w:ind w:left="900"/>
        <w:jc w:val="both"/>
        <w:rPr>
          <w:rFonts w:ascii="Times New Roman" w:hAnsi="Times New Roman" w:cs="Times New Roman"/>
        </w:rPr>
      </w:pPr>
    </w:p>
    <w:p w14:paraId="039B2ED4" w14:textId="77777777" w:rsidR="00A90367" w:rsidRPr="00A2255F" w:rsidRDefault="00A90367" w:rsidP="00A90367">
      <w:pPr>
        <w:pStyle w:val="ListParagraph"/>
        <w:numPr>
          <w:ilvl w:val="1"/>
          <w:numId w:val="8"/>
        </w:numPr>
        <w:spacing w:before="0" w:after="160" w:line="240" w:lineRule="auto"/>
        <w:ind w:left="900" w:hanging="540"/>
        <w:jc w:val="both"/>
        <w:rPr>
          <w:rFonts w:ascii="Times New Roman" w:hAnsi="Times New Roman" w:cs="Times New Roman"/>
        </w:rPr>
      </w:pPr>
      <w:r w:rsidRPr="00A2255F">
        <w:rPr>
          <w:rFonts w:ascii="Times New Roman" w:hAnsi="Times New Roman" w:cs="Times New Roman"/>
        </w:rPr>
        <w:t>The Licensee</w:t>
      </w:r>
      <w:r w:rsidR="0045151B" w:rsidRPr="00A2255F">
        <w:rPr>
          <w:rFonts w:ascii="Times New Roman" w:hAnsi="Times New Roman" w:cs="Times New Roman"/>
        </w:rPr>
        <w:t xml:space="preserve"> (Name)</w:t>
      </w:r>
      <w:r w:rsidRPr="00A2255F">
        <w:rPr>
          <w:rFonts w:ascii="Times New Roman" w:hAnsi="Times New Roman" w:cs="Times New Roman"/>
        </w:rPr>
        <w:t xml:space="preserve"> _______________________ and having its Registered Office at (address) ____________________________________________as second Party of this Agreement;</w:t>
      </w:r>
    </w:p>
    <w:p w14:paraId="736032AF" w14:textId="12A37809" w:rsidR="00A90367" w:rsidRPr="00A2255F" w:rsidRDefault="00A90367" w:rsidP="00A90367">
      <w:pPr>
        <w:spacing w:line="240" w:lineRule="auto"/>
        <w:jc w:val="both"/>
        <w:rPr>
          <w:rFonts w:ascii="Times New Roman" w:hAnsi="Times New Roman" w:cs="Times New Roman"/>
        </w:rPr>
      </w:pPr>
      <w:r w:rsidRPr="00A2255F">
        <w:rPr>
          <w:rFonts w:ascii="Times New Roman" w:hAnsi="Times New Roman" w:cs="Times New Roman"/>
        </w:rPr>
        <w:t>Whereas, the Prosumer</w:t>
      </w:r>
      <w:r w:rsidRPr="00A2255F" w:rsidDel="00E10A49">
        <w:rPr>
          <w:rFonts w:ascii="Times New Roman" w:hAnsi="Times New Roman" w:cs="Times New Roman"/>
        </w:rPr>
        <w:t xml:space="preserve"> </w:t>
      </w:r>
      <w:r w:rsidRPr="00A2255F">
        <w:rPr>
          <w:rFonts w:ascii="Times New Roman" w:hAnsi="Times New Roman" w:cs="Times New Roman"/>
        </w:rPr>
        <w:t>has applied to the Licensee for approval of a Net-Metering Arrangement under the provisions of the Energy (Net-metering) Regulations, 202</w:t>
      </w:r>
      <w:r w:rsidR="00AA223C">
        <w:rPr>
          <w:rFonts w:ascii="Times New Roman" w:hAnsi="Times New Roman" w:cs="Times New Roman"/>
        </w:rPr>
        <w:t>4</w:t>
      </w:r>
      <w:r w:rsidRPr="00A2255F">
        <w:rPr>
          <w:rFonts w:ascii="Times New Roman" w:hAnsi="Times New Roman" w:cs="Times New Roman"/>
        </w:rPr>
        <w:t xml:space="preserve"> herein after referred to as “Regulations” and subsequent amendments and sought its connectivity to the Licensee's Distribution Network;</w:t>
      </w:r>
    </w:p>
    <w:p w14:paraId="4C856234" w14:textId="77777777" w:rsidR="00A90367" w:rsidRPr="00A2255F" w:rsidRDefault="00A90367" w:rsidP="00A90367">
      <w:pPr>
        <w:spacing w:line="240" w:lineRule="auto"/>
        <w:jc w:val="both"/>
        <w:rPr>
          <w:rFonts w:ascii="Times New Roman" w:hAnsi="Times New Roman" w:cs="Times New Roman"/>
        </w:rPr>
      </w:pPr>
      <w:r w:rsidRPr="00A2255F">
        <w:rPr>
          <w:rFonts w:ascii="Times New Roman" w:hAnsi="Times New Roman" w:cs="Times New Roman"/>
        </w:rPr>
        <w:t>And whereas, the Licensee has agreed to provide Network connectivity to the Prosumer for injection of electricity generated from its Renewable Energy Generating System herein after referred to as “System” of ____________ kilowatt; Both Parties hereby agree as follows: -</w:t>
      </w:r>
    </w:p>
    <w:p w14:paraId="34153DD5" w14:textId="77777777" w:rsidR="00A90367" w:rsidRPr="00A2255F" w:rsidRDefault="00A90367" w:rsidP="00A90367">
      <w:pPr>
        <w:pStyle w:val="ListParagraph"/>
        <w:numPr>
          <w:ilvl w:val="0"/>
          <w:numId w:val="13"/>
        </w:numPr>
        <w:spacing w:before="240" w:after="120" w:line="240" w:lineRule="auto"/>
        <w:contextualSpacing w:val="0"/>
        <w:jc w:val="both"/>
        <w:rPr>
          <w:rFonts w:ascii="Times New Roman" w:hAnsi="Times New Roman" w:cs="Times New Roman"/>
          <w:b/>
        </w:rPr>
      </w:pPr>
      <w:r w:rsidRPr="00A2255F">
        <w:rPr>
          <w:rFonts w:ascii="Times New Roman" w:hAnsi="Times New Roman" w:cs="Times New Roman"/>
          <w:b/>
        </w:rPr>
        <w:t>Eligibility:</w:t>
      </w:r>
    </w:p>
    <w:p w14:paraId="2DF1DF29" w14:textId="77777777" w:rsidR="00A90367" w:rsidRPr="00A2255F" w:rsidRDefault="00A90367" w:rsidP="00A90367">
      <w:pPr>
        <w:spacing w:after="120" w:line="240" w:lineRule="auto"/>
        <w:jc w:val="both"/>
        <w:rPr>
          <w:rFonts w:ascii="Times New Roman" w:hAnsi="Times New Roman" w:cs="Times New Roman"/>
        </w:rPr>
      </w:pPr>
      <w:r w:rsidRPr="00A2255F">
        <w:rPr>
          <w:rFonts w:ascii="Times New Roman" w:hAnsi="Times New Roman" w:cs="Times New Roman"/>
        </w:rPr>
        <w:t>The System meets the applicable norms for being integrated into the Distribution Network, and that the Prosumer shall maintain the System accordingly for the duration of this Agreement.</w:t>
      </w:r>
    </w:p>
    <w:p w14:paraId="330AE603" w14:textId="77777777" w:rsidR="00A90367" w:rsidRPr="00A2255F" w:rsidRDefault="00A90367" w:rsidP="00A90367">
      <w:pPr>
        <w:pStyle w:val="ListParagraph"/>
        <w:numPr>
          <w:ilvl w:val="0"/>
          <w:numId w:val="13"/>
        </w:numPr>
        <w:spacing w:before="240" w:after="120" w:line="240" w:lineRule="auto"/>
        <w:contextualSpacing w:val="0"/>
        <w:jc w:val="both"/>
        <w:rPr>
          <w:rFonts w:ascii="Times New Roman" w:hAnsi="Times New Roman" w:cs="Times New Roman"/>
          <w:b/>
        </w:rPr>
      </w:pPr>
      <w:r w:rsidRPr="00A2255F">
        <w:rPr>
          <w:rFonts w:ascii="Times New Roman" w:hAnsi="Times New Roman" w:cs="Times New Roman"/>
          <w:b/>
        </w:rPr>
        <w:t>Technical and Inter-Connectio</w:t>
      </w:r>
      <w:bookmarkStart w:id="18" w:name="_GoBack"/>
      <w:bookmarkEnd w:id="18"/>
      <w:r w:rsidRPr="00A2255F">
        <w:rPr>
          <w:rFonts w:ascii="Times New Roman" w:hAnsi="Times New Roman" w:cs="Times New Roman"/>
          <w:b/>
        </w:rPr>
        <w:t>n Requirements:</w:t>
      </w:r>
    </w:p>
    <w:p w14:paraId="4426CAD2" w14:textId="77777777" w:rsidR="00A90367" w:rsidRPr="00A2255F" w:rsidRDefault="00A90367" w:rsidP="00A90367">
      <w:pPr>
        <w:pStyle w:val="ListParagraph"/>
        <w:numPr>
          <w:ilvl w:val="1"/>
          <w:numId w:val="18"/>
        </w:numPr>
        <w:spacing w:before="0" w:after="160" w:line="240" w:lineRule="auto"/>
        <w:jc w:val="both"/>
        <w:rPr>
          <w:rFonts w:ascii="Times New Roman" w:hAnsi="Times New Roman" w:cs="Times New Roman"/>
        </w:rPr>
      </w:pPr>
      <w:r w:rsidRPr="00A2255F">
        <w:rPr>
          <w:rFonts w:ascii="Times New Roman" w:hAnsi="Times New Roman" w:cs="Times New Roman"/>
        </w:rPr>
        <w:t>The metering arrangement and the inter-connection of the System with the Network of the Licensee shall be as per the provisions of the Regulations and the technical standards and norms specified therein.</w:t>
      </w:r>
    </w:p>
    <w:p w14:paraId="1F3FA9F1" w14:textId="77777777" w:rsidR="00A90367" w:rsidRPr="00A2255F" w:rsidRDefault="00A90367" w:rsidP="00A90367">
      <w:pPr>
        <w:pStyle w:val="ListParagraph"/>
        <w:numPr>
          <w:ilvl w:val="1"/>
          <w:numId w:val="18"/>
        </w:numPr>
        <w:spacing w:before="0" w:after="160" w:line="240" w:lineRule="auto"/>
        <w:jc w:val="both"/>
        <w:rPr>
          <w:rFonts w:ascii="Times New Roman" w:hAnsi="Times New Roman" w:cs="Times New Roman"/>
        </w:rPr>
      </w:pPr>
      <w:r w:rsidRPr="00A2255F">
        <w:rPr>
          <w:rFonts w:ascii="Times New Roman" w:hAnsi="Times New Roman" w:cs="Times New Roman"/>
        </w:rPr>
        <w:t>The Prosumer agrees that they shall install, prior to connection of the System to the Network of the Licensee, an isolation device -both automatic and in built within the inverter (where applicable) and external manual relays; and the Licensee shall have access to it if required for the repair and maintenance of the Distribution Network.</w:t>
      </w:r>
    </w:p>
    <w:p w14:paraId="6867393F" w14:textId="77777777" w:rsidR="00A90367" w:rsidRPr="00A2255F" w:rsidRDefault="00A90367" w:rsidP="00A90367">
      <w:pPr>
        <w:pStyle w:val="ListParagraph"/>
        <w:numPr>
          <w:ilvl w:val="1"/>
          <w:numId w:val="18"/>
        </w:numPr>
        <w:spacing w:before="0" w:after="160" w:line="240" w:lineRule="auto"/>
        <w:jc w:val="both"/>
        <w:rPr>
          <w:rFonts w:ascii="Times New Roman" w:hAnsi="Times New Roman" w:cs="Times New Roman"/>
        </w:rPr>
      </w:pPr>
      <w:r w:rsidRPr="00A2255F">
        <w:rPr>
          <w:rFonts w:ascii="Times New Roman" w:hAnsi="Times New Roman" w:cs="Times New Roman"/>
        </w:rPr>
        <w:t>The Licensee shall specify the interface/inter-connection point and metering point.</w:t>
      </w:r>
    </w:p>
    <w:p w14:paraId="5B0C16A7" w14:textId="77777777" w:rsidR="00A90367" w:rsidRPr="00A2255F" w:rsidRDefault="00A90367" w:rsidP="00A90367">
      <w:pPr>
        <w:pStyle w:val="ListParagraph"/>
        <w:numPr>
          <w:ilvl w:val="1"/>
          <w:numId w:val="18"/>
        </w:numPr>
        <w:spacing w:before="0" w:after="160" w:line="240" w:lineRule="auto"/>
        <w:jc w:val="both"/>
        <w:rPr>
          <w:rFonts w:ascii="Times New Roman" w:hAnsi="Times New Roman" w:cs="Times New Roman"/>
        </w:rPr>
      </w:pPr>
      <w:r w:rsidRPr="00A2255F">
        <w:rPr>
          <w:rFonts w:ascii="Times New Roman" w:hAnsi="Times New Roman" w:cs="Times New Roman"/>
        </w:rPr>
        <w:t>The existing metering System, if not in accordance with the Regulations, shall be replaced as per the requirements in the Regulations.</w:t>
      </w:r>
    </w:p>
    <w:p w14:paraId="79CDECAA" w14:textId="77777777" w:rsidR="00A90367" w:rsidRPr="00A2255F" w:rsidRDefault="00A90367" w:rsidP="00A90367">
      <w:pPr>
        <w:pStyle w:val="ListParagraph"/>
        <w:numPr>
          <w:ilvl w:val="1"/>
          <w:numId w:val="18"/>
        </w:numPr>
        <w:spacing w:before="0" w:after="160" w:line="240" w:lineRule="auto"/>
        <w:jc w:val="both"/>
        <w:rPr>
          <w:rFonts w:ascii="Times New Roman" w:hAnsi="Times New Roman" w:cs="Times New Roman"/>
        </w:rPr>
      </w:pPr>
      <w:r w:rsidRPr="00A2255F">
        <w:rPr>
          <w:rFonts w:ascii="Times New Roman" w:hAnsi="Times New Roman" w:cs="Times New Roman"/>
        </w:rPr>
        <w:t xml:space="preserve">The bi-directional meter shall be fixed in </w:t>
      </w:r>
      <w:r w:rsidR="001B4442" w:rsidRPr="00A2255F">
        <w:rPr>
          <w:rFonts w:ascii="Times New Roman" w:hAnsi="Times New Roman" w:cs="Times New Roman"/>
        </w:rPr>
        <w:t xml:space="preserve">a </w:t>
      </w:r>
      <w:r w:rsidRPr="00A2255F">
        <w:rPr>
          <w:rFonts w:ascii="Times New Roman" w:hAnsi="Times New Roman" w:cs="Times New Roman"/>
        </w:rPr>
        <w:t xml:space="preserve">separate meter </w:t>
      </w:r>
      <w:r w:rsidR="001B4442" w:rsidRPr="00A2255F">
        <w:rPr>
          <w:rFonts w:ascii="Times New Roman" w:hAnsi="Times New Roman" w:cs="Times New Roman"/>
        </w:rPr>
        <w:t>box from any other meter in the premises</w:t>
      </w:r>
      <w:r w:rsidRPr="00A2255F">
        <w:rPr>
          <w:rFonts w:ascii="Times New Roman" w:hAnsi="Times New Roman" w:cs="Times New Roman"/>
        </w:rPr>
        <w:t xml:space="preserve">. </w:t>
      </w:r>
    </w:p>
    <w:p w14:paraId="6BFD3A74" w14:textId="77777777" w:rsidR="00B56887" w:rsidRPr="00C75DBB" w:rsidRDefault="00B56887" w:rsidP="00A90367">
      <w:pPr>
        <w:pStyle w:val="ListParagraph"/>
        <w:numPr>
          <w:ilvl w:val="1"/>
          <w:numId w:val="18"/>
        </w:numPr>
        <w:spacing w:before="0" w:after="160" w:line="240" w:lineRule="auto"/>
        <w:jc w:val="both"/>
        <w:rPr>
          <w:rFonts w:ascii="Times New Roman" w:hAnsi="Times New Roman" w:cs="Times New Roman"/>
        </w:rPr>
      </w:pPr>
      <w:r w:rsidRPr="00C75DBB">
        <w:rPr>
          <w:rFonts w:ascii="Times New Roman" w:hAnsi="Times New Roman" w:cs="Times New Roman"/>
        </w:rPr>
        <w:t xml:space="preserve">The bi-directional meter shall be calibrated by an institution accredited by the Kenya National Accreditation Service </w:t>
      </w:r>
    </w:p>
    <w:p w14:paraId="6CB8685A" w14:textId="77777777" w:rsidR="00A90367" w:rsidRPr="00A2255F" w:rsidRDefault="00A90367" w:rsidP="00A90367">
      <w:pPr>
        <w:pStyle w:val="ListParagraph"/>
        <w:numPr>
          <w:ilvl w:val="1"/>
          <w:numId w:val="18"/>
        </w:numPr>
        <w:spacing w:before="0" w:after="160" w:line="240" w:lineRule="auto"/>
        <w:jc w:val="both"/>
        <w:rPr>
          <w:rFonts w:ascii="Times New Roman" w:hAnsi="Times New Roman" w:cs="Times New Roman"/>
        </w:rPr>
      </w:pPr>
      <w:r w:rsidRPr="00A2255F">
        <w:rPr>
          <w:rFonts w:ascii="Times New Roman" w:hAnsi="Times New Roman" w:cs="Times New Roman"/>
        </w:rPr>
        <w:t>The Prosumer shall furnish all relevant data, such as voltage, frequency, harmonics, circuit breaker, isolator position in his System, as and when required by the Licensee.</w:t>
      </w:r>
    </w:p>
    <w:p w14:paraId="79883A68" w14:textId="77777777" w:rsidR="00A90367" w:rsidRPr="00A2255F" w:rsidRDefault="00A90367" w:rsidP="00A90367">
      <w:pPr>
        <w:pStyle w:val="ListParagraph"/>
        <w:numPr>
          <w:ilvl w:val="1"/>
          <w:numId w:val="18"/>
        </w:numPr>
        <w:spacing w:before="0" w:after="160" w:line="240" w:lineRule="auto"/>
        <w:jc w:val="both"/>
        <w:rPr>
          <w:rFonts w:ascii="Times New Roman" w:hAnsi="Times New Roman" w:cs="Times New Roman"/>
        </w:rPr>
      </w:pPr>
      <w:r w:rsidRPr="00A2255F">
        <w:rPr>
          <w:rFonts w:ascii="Times New Roman" w:hAnsi="Times New Roman" w:cs="Times New Roman"/>
        </w:rPr>
        <w:t xml:space="preserve">The Prosumer shall ensure that the System complies </w:t>
      </w:r>
      <w:r w:rsidR="001B4442" w:rsidRPr="00A2255F">
        <w:rPr>
          <w:rFonts w:ascii="Times New Roman" w:hAnsi="Times New Roman" w:cs="Times New Roman"/>
        </w:rPr>
        <w:t>with</w:t>
      </w:r>
      <w:r w:rsidRPr="00A2255F">
        <w:rPr>
          <w:rFonts w:ascii="Times New Roman" w:hAnsi="Times New Roman" w:cs="Times New Roman"/>
        </w:rPr>
        <w:t xml:space="preserve"> provisions of the Energy Act</w:t>
      </w:r>
      <w:r w:rsidR="003964B1" w:rsidRPr="00A2255F">
        <w:rPr>
          <w:rFonts w:ascii="Times New Roman" w:hAnsi="Times New Roman" w:cs="Times New Roman"/>
        </w:rPr>
        <w:t>, 2019</w:t>
      </w:r>
      <w:r w:rsidRPr="00A2255F">
        <w:rPr>
          <w:rFonts w:ascii="Times New Roman" w:hAnsi="Times New Roman" w:cs="Times New Roman"/>
        </w:rPr>
        <w:t xml:space="preserve"> and the Regulations, or any other </w:t>
      </w:r>
      <w:r w:rsidR="001B4442" w:rsidRPr="00A2255F">
        <w:rPr>
          <w:rFonts w:ascii="Times New Roman" w:hAnsi="Times New Roman" w:cs="Times New Roman"/>
        </w:rPr>
        <w:t>applicable statutory requirements</w:t>
      </w:r>
      <w:r w:rsidRPr="00A2255F">
        <w:rPr>
          <w:rFonts w:ascii="Times New Roman" w:hAnsi="Times New Roman" w:cs="Times New Roman"/>
        </w:rPr>
        <w:t>.</w:t>
      </w:r>
    </w:p>
    <w:p w14:paraId="7A358F67" w14:textId="77777777" w:rsidR="00A90367" w:rsidRPr="00A2255F" w:rsidRDefault="00A90367" w:rsidP="00A90367">
      <w:pPr>
        <w:pStyle w:val="ListParagraph"/>
        <w:numPr>
          <w:ilvl w:val="1"/>
          <w:numId w:val="18"/>
        </w:numPr>
        <w:spacing w:before="0" w:after="160" w:line="240" w:lineRule="auto"/>
        <w:jc w:val="both"/>
        <w:rPr>
          <w:rFonts w:ascii="Times New Roman" w:hAnsi="Times New Roman" w:cs="Times New Roman"/>
        </w:rPr>
      </w:pPr>
      <w:r w:rsidRPr="00A2255F">
        <w:rPr>
          <w:rFonts w:ascii="Times New Roman" w:hAnsi="Times New Roman" w:cs="Times New Roman"/>
        </w:rPr>
        <w:t>Without prejudice to any other provision in this agreement, the Licensee shall not be obligated to accept the exported energy if any of the following circumstances occurs:</w:t>
      </w:r>
    </w:p>
    <w:p w14:paraId="73CB6AB6" w14:textId="77777777" w:rsidR="00A90367" w:rsidRPr="00A2255F" w:rsidRDefault="00A90367" w:rsidP="00A90367">
      <w:pPr>
        <w:pStyle w:val="ListParagraph"/>
        <w:numPr>
          <w:ilvl w:val="3"/>
          <w:numId w:val="18"/>
        </w:numPr>
        <w:spacing w:before="0" w:after="160" w:line="240" w:lineRule="auto"/>
        <w:ind w:left="1418" w:hanging="284"/>
        <w:jc w:val="both"/>
        <w:rPr>
          <w:rFonts w:ascii="Times New Roman" w:hAnsi="Times New Roman" w:cs="Times New Roman"/>
        </w:rPr>
      </w:pPr>
      <w:r w:rsidRPr="00A2255F">
        <w:rPr>
          <w:rFonts w:ascii="Times New Roman" w:hAnsi="Times New Roman" w:cs="Times New Roman"/>
        </w:rPr>
        <w:lastRenderedPageBreak/>
        <w:t>for such periods and under such circumstances as the Licensee thinks fit having regard to public safety and private safety;</w:t>
      </w:r>
    </w:p>
    <w:p w14:paraId="5DC9B18A" w14:textId="77777777" w:rsidR="00A90367" w:rsidRPr="00A2255F" w:rsidRDefault="00A90367" w:rsidP="00A90367">
      <w:pPr>
        <w:pStyle w:val="ListParagraph"/>
        <w:numPr>
          <w:ilvl w:val="3"/>
          <w:numId w:val="18"/>
        </w:numPr>
        <w:spacing w:before="0" w:after="160" w:line="240" w:lineRule="auto"/>
        <w:ind w:left="1418" w:hanging="284"/>
        <w:jc w:val="both"/>
        <w:rPr>
          <w:rFonts w:ascii="Times New Roman" w:hAnsi="Times New Roman" w:cs="Times New Roman"/>
        </w:rPr>
      </w:pPr>
      <w:r w:rsidRPr="00A2255F">
        <w:rPr>
          <w:rFonts w:ascii="Times New Roman" w:hAnsi="Times New Roman" w:cs="Times New Roman"/>
        </w:rPr>
        <w:t>any emergency condition occurs;</w:t>
      </w:r>
    </w:p>
    <w:p w14:paraId="1DACEADA" w14:textId="77777777" w:rsidR="00A90367" w:rsidRPr="00A2255F" w:rsidRDefault="00A90367" w:rsidP="00A90367">
      <w:pPr>
        <w:pStyle w:val="ListParagraph"/>
        <w:numPr>
          <w:ilvl w:val="3"/>
          <w:numId w:val="18"/>
        </w:numPr>
        <w:spacing w:before="0" w:after="160" w:line="240" w:lineRule="auto"/>
        <w:ind w:left="1418" w:hanging="284"/>
        <w:jc w:val="both"/>
        <w:rPr>
          <w:rFonts w:ascii="Times New Roman" w:hAnsi="Times New Roman" w:cs="Times New Roman"/>
        </w:rPr>
      </w:pPr>
      <w:r w:rsidRPr="00A2255F">
        <w:rPr>
          <w:rFonts w:ascii="Times New Roman" w:hAnsi="Times New Roman" w:cs="Times New Roman"/>
        </w:rPr>
        <w:t xml:space="preserve">the System delivers the exported energy which does not </w:t>
      </w:r>
      <w:r w:rsidR="003964B1" w:rsidRPr="00A2255F">
        <w:rPr>
          <w:rFonts w:ascii="Times New Roman" w:hAnsi="Times New Roman" w:cs="Times New Roman"/>
        </w:rPr>
        <w:t>conform to the requirement of th</w:t>
      </w:r>
      <w:r w:rsidR="00C75DBB">
        <w:rPr>
          <w:rFonts w:ascii="Times New Roman" w:hAnsi="Times New Roman" w:cs="Times New Roman"/>
        </w:rPr>
        <w:t>e</w:t>
      </w:r>
      <w:r w:rsidR="003964B1" w:rsidRPr="00A2255F">
        <w:rPr>
          <w:rFonts w:ascii="Times New Roman" w:hAnsi="Times New Roman" w:cs="Times New Roman"/>
        </w:rPr>
        <w:t xml:space="preserve"> Grid Code</w:t>
      </w:r>
      <w:r w:rsidRPr="00A2255F">
        <w:rPr>
          <w:rFonts w:ascii="Times New Roman" w:hAnsi="Times New Roman" w:cs="Times New Roman"/>
        </w:rPr>
        <w:t>;</w:t>
      </w:r>
    </w:p>
    <w:p w14:paraId="0DBA805E" w14:textId="77777777" w:rsidR="00A90367" w:rsidRPr="00A2255F" w:rsidRDefault="00A90367" w:rsidP="00A90367">
      <w:pPr>
        <w:pStyle w:val="ListParagraph"/>
        <w:numPr>
          <w:ilvl w:val="3"/>
          <w:numId w:val="18"/>
        </w:numPr>
        <w:spacing w:before="0" w:after="160" w:line="240" w:lineRule="auto"/>
        <w:ind w:left="1418" w:hanging="284"/>
        <w:jc w:val="both"/>
        <w:rPr>
          <w:rFonts w:ascii="Times New Roman" w:hAnsi="Times New Roman" w:cs="Times New Roman"/>
        </w:rPr>
      </w:pPr>
      <w:r w:rsidRPr="00A2255F">
        <w:rPr>
          <w:rFonts w:ascii="Times New Roman" w:hAnsi="Times New Roman" w:cs="Times New Roman"/>
        </w:rPr>
        <w:t>maintenance of the System or the meters;</w:t>
      </w:r>
    </w:p>
    <w:p w14:paraId="46DB6174" w14:textId="77777777" w:rsidR="00A90367" w:rsidRPr="00A2255F" w:rsidRDefault="00A90367" w:rsidP="00A90367">
      <w:pPr>
        <w:pStyle w:val="ListParagraph"/>
        <w:numPr>
          <w:ilvl w:val="3"/>
          <w:numId w:val="18"/>
        </w:numPr>
        <w:spacing w:before="0" w:after="160" w:line="240" w:lineRule="auto"/>
        <w:ind w:left="1418" w:hanging="284"/>
        <w:jc w:val="both"/>
        <w:rPr>
          <w:rFonts w:ascii="Times New Roman" w:hAnsi="Times New Roman" w:cs="Times New Roman"/>
        </w:rPr>
      </w:pPr>
      <w:r w:rsidRPr="00A2255F">
        <w:rPr>
          <w:rFonts w:ascii="Times New Roman" w:hAnsi="Times New Roman" w:cs="Times New Roman"/>
        </w:rPr>
        <w:t xml:space="preserve">failure of the Prosumer to pay any amount payable under </w:t>
      </w:r>
      <w:r w:rsidR="003964B1" w:rsidRPr="00A2255F">
        <w:rPr>
          <w:rFonts w:ascii="Times New Roman" w:hAnsi="Times New Roman" w:cs="Times New Roman"/>
        </w:rPr>
        <w:t>the Regulations</w:t>
      </w:r>
      <w:r w:rsidRPr="00A2255F">
        <w:rPr>
          <w:rFonts w:ascii="Times New Roman" w:hAnsi="Times New Roman" w:cs="Times New Roman"/>
        </w:rPr>
        <w:t>; or</w:t>
      </w:r>
    </w:p>
    <w:p w14:paraId="693667AB" w14:textId="77777777" w:rsidR="00A90367" w:rsidRPr="00A2255F" w:rsidRDefault="00A90367" w:rsidP="00A90367">
      <w:pPr>
        <w:pStyle w:val="ListParagraph"/>
        <w:numPr>
          <w:ilvl w:val="3"/>
          <w:numId w:val="18"/>
        </w:numPr>
        <w:spacing w:before="0" w:after="120" w:line="240" w:lineRule="auto"/>
        <w:ind w:left="1426" w:hanging="288"/>
        <w:contextualSpacing w:val="0"/>
        <w:jc w:val="both"/>
        <w:rPr>
          <w:rFonts w:ascii="Times New Roman" w:hAnsi="Times New Roman" w:cs="Times New Roman"/>
        </w:rPr>
      </w:pPr>
      <w:r w:rsidRPr="00A2255F">
        <w:rPr>
          <w:rFonts w:ascii="Times New Roman" w:hAnsi="Times New Roman" w:cs="Times New Roman"/>
        </w:rPr>
        <w:t>the Prosumer is in breach of the provisions of the Energy Act</w:t>
      </w:r>
      <w:r w:rsidR="003964B1" w:rsidRPr="00A2255F">
        <w:rPr>
          <w:rFonts w:ascii="Times New Roman" w:hAnsi="Times New Roman" w:cs="Times New Roman"/>
        </w:rPr>
        <w:t>,</w:t>
      </w:r>
      <w:r w:rsidRPr="00A2255F">
        <w:rPr>
          <w:rFonts w:ascii="Times New Roman" w:hAnsi="Times New Roman" w:cs="Times New Roman"/>
        </w:rPr>
        <w:t xml:space="preserve"> </w:t>
      </w:r>
      <w:r w:rsidR="003964B1" w:rsidRPr="00A2255F">
        <w:rPr>
          <w:rFonts w:ascii="Times New Roman" w:hAnsi="Times New Roman" w:cs="Times New Roman"/>
        </w:rPr>
        <w:t xml:space="preserve">2019 </w:t>
      </w:r>
      <w:r w:rsidRPr="00A2255F">
        <w:rPr>
          <w:rFonts w:ascii="Times New Roman" w:hAnsi="Times New Roman" w:cs="Times New Roman"/>
        </w:rPr>
        <w:t>or the Regulations</w:t>
      </w:r>
      <w:r w:rsidR="003964B1" w:rsidRPr="00A2255F">
        <w:rPr>
          <w:rFonts w:ascii="Times New Roman" w:hAnsi="Times New Roman" w:cs="Times New Roman"/>
        </w:rPr>
        <w:t xml:space="preserve"> </w:t>
      </w:r>
      <w:r w:rsidRPr="00A2255F">
        <w:rPr>
          <w:rFonts w:ascii="Times New Roman" w:hAnsi="Times New Roman" w:cs="Times New Roman"/>
        </w:rPr>
        <w:t xml:space="preserve">or any other statutory </w:t>
      </w:r>
      <w:r w:rsidR="003964B1" w:rsidRPr="00A2255F">
        <w:rPr>
          <w:rFonts w:ascii="Times New Roman" w:hAnsi="Times New Roman" w:cs="Times New Roman"/>
        </w:rPr>
        <w:t>requirement</w:t>
      </w:r>
      <w:r w:rsidRPr="00A2255F">
        <w:rPr>
          <w:rFonts w:ascii="Times New Roman" w:hAnsi="Times New Roman" w:cs="Times New Roman"/>
        </w:rPr>
        <w:t>.</w:t>
      </w:r>
    </w:p>
    <w:p w14:paraId="673404BA" w14:textId="77777777" w:rsidR="00A90367" w:rsidRPr="00A2255F" w:rsidRDefault="00A90367" w:rsidP="00A90367">
      <w:pPr>
        <w:pStyle w:val="ListParagraph"/>
        <w:numPr>
          <w:ilvl w:val="0"/>
          <w:numId w:val="13"/>
        </w:numPr>
        <w:spacing w:before="240" w:after="120" w:line="240" w:lineRule="auto"/>
        <w:contextualSpacing w:val="0"/>
        <w:jc w:val="both"/>
        <w:rPr>
          <w:rFonts w:ascii="Times New Roman" w:hAnsi="Times New Roman" w:cs="Times New Roman"/>
          <w:b/>
        </w:rPr>
      </w:pPr>
      <w:r w:rsidRPr="00A2255F">
        <w:rPr>
          <w:rFonts w:ascii="Times New Roman" w:hAnsi="Times New Roman" w:cs="Times New Roman"/>
          <w:b/>
        </w:rPr>
        <w:t>Safety:</w:t>
      </w:r>
    </w:p>
    <w:p w14:paraId="51A64C34" w14:textId="77777777" w:rsidR="00A90367" w:rsidRPr="00A2255F" w:rsidRDefault="00A90367" w:rsidP="00A90367">
      <w:pPr>
        <w:pStyle w:val="ListParagraph"/>
        <w:numPr>
          <w:ilvl w:val="1"/>
          <w:numId w:val="17"/>
        </w:numPr>
        <w:spacing w:before="0" w:after="160" w:line="240" w:lineRule="auto"/>
        <w:jc w:val="both"/>
        <w:rPr>
          <w:rFonts w:ascii="Times New Roman" w:hAnsi="Times New Roman" w:cs="Times New Roman"/>
        </w:rPr>
      </w:pPr>
      <w:r w:rsidRPr="00A2255F">
        <w:rPr>
          <w:rFonts w:ascii="Times New Roman" w:hAnsi="Times New Roman" w:cs="Times New Roman"/>
        </w:rPr>
        <w:t>The equipment connected to the Licensee's Distribution System shall be compliant with relevant Kenyan Standards or applicable international standards</w:t>
      </w:r>
      <w:r w:rsidR="003964B1" w:rsidRPr="00A2255F">
        <w:rPr>
          <w:rFonts w:ascii="Times New Roman" w:hAnsi="Times New Roman" w:cs="Times New Roman"/>
        </w:rPr>
        <w:t>,</w:t>
      </w:r>
      <w:r w:rsidRPr="00A2255F">
        <w:rPr>
          <w:rFonts w:ascii="Times New Roman" w:hAnsi="Times New Roman" w:cs="Times New Roman"/>
        </w:rPr>
        <w:t xml:space="preserve"> as the case may be, and the installation of electrical equipment shall comply with the </w:t>
      </w:r>
      <w:r w:rsidR="00B53F22" w:rsidRPr="00A2255F">
        <w:rPr>
          <w:rFonts w:ascii="Times New Roman" w:hAnsi="Times New Roman" w:cs="Times New Roman"/>
        </w:rPr>
        <w:t xml:space="preserve">safety and electricity supply </w:t>
      </w:r>
      <w:r w:rsidRPr="00A2255F">
        <w:rPr>
          <w:rFonts w:ascii="Times New Roman" w:hAnsi="Times New Roman" w:cs="Times New Roman"/>
        </w:rPr>
        <w:t xml:space="preserve">requirements specified by the Authority and </w:t>
      </w:r>
      <w:r w:rsidR="00B53F22" w:rsidRPr="00A2255F">
        <w:rPr>
          <w:rFonts w:ascii="Times New Roman" w:hAnsi="Times New Roman" w:cs="Times New Roman"/>
        </w:rPr>
        <w:t>Licensee</w:t>
      </w:r>
      <w:r w:rsidRPr="00A2255F">
        <w:rPr>
          <w:rFonts w:ascii="Times New Roman" w:hAnsi="Times New Roman" w:cs="Times New Roman"/>
        </w:rPr>
        <w:t>.</w:t>
      </w:r>
    </w:p>
    <w:p w14:paraId="73C651A9" w14:textId="77777777" w:rsidR="00A90367" w:rsidRPr="00A2255F" w:rsidRDefault="00A90367" w:rsidP="00A90367">
      <w:pPr>
        <w:pStyle w:val="ListParagraph"/>
        <w:numPr>
          <w:ilvl w:val="1"/>
          <w:numId w:val="17"/>
        </w:numPr>
        <w:spacing w:before="0" w:after="160" w:line="240" w:lineRule="auto"/>
        <w:jc w:val="both"/>
        <w:rPr>
          <w:rFonts w:ascii="Times New Roman" w:hAnsi="Times New Roman" w:cs="Times New Roman"/>
        </w:rPr>
      </w:pPr>
      <w:r w:rsidRPr="00A2255F">
        <w:rPr>
          <w:rFonts w:ascii="Times New Roman" w:hAnsi="Times New Roman" w:cs="Times New Roman"/>
        </w:rPr>
        <w:t>The design, installation, commissioning, maintenance and operation of the System shall be undertaken in a manner conducive to the safety of the System as well as the Licensee's Network.</w:t>
      </w:r>
    </w:p>
    <w:p w14:paraId="1A37BA61" w14:textId="76208506" w:rsidR="00A90367" w:rsidRPr="00A2255F" w:rsidRDefault="00A90367" w:rsidP="00A90367">
      <w:pPr>
        <w:pStyle w:val="ListParagraph"/>
        <w:numPr>
          <w:ilvl w:val="1"/>
          <w:numId w:val="17"/>
        </w:numPr>
        <w:spacing w:before="0" w:after="160" w:line="240" w:lineRule="auto"/>
        <w:jc w:val="both"/>
        <w:rPr>
          <w:rFonts w:ascii="Times New Roman" w:hAnsi="Times New Roman" w:cs="Times New Roman"/>
        </w:rPr>
      </w:pPr>
      <w:r w:rsidRPr="00A2255F">
        <w:rPr>
          <w:rFonts w:ascii="Times New Roman" w:hAnsi="Times New Roman" w:cs="Times New Roman"/>
        </w:rPr>
        <w:t xml:space="preserve">If, at any time, the Licensee determines that the System is causing or may cause damage to and/or results in the Licensee's other </w:t>
      </w:r>
      <w:r w:rsidR="003840E3" w:rsidRPr="00A2255F">
        <w:rPr>
          <w:rFonts w:ascii="Times New Roman" w:hAnsi="Times New Roman" w:cs="Times New Roman"/>
        </w:rPr>
        <w:t>c</w:t>
      </w:r>
      <w:r w:rsidR="003840E3">
        <w:rPr>
          <w:rFonts w:ascii="Times New Roman" w:hAnsi="Times New Roman" w:cs="Times New Roman"/>
        </w:rPr>
        <w:t>ustomer</w:t>
      </w:r>
      <w:r w:rsidR="003840E3" w:rsidRPr="00A2255F">
        <w:rPr>
          <w:rFonts w:ascii="Times New Roman" w:hAnsi="Times New Roman" w:cs="Times New Roman"/>
        </w:rPr>
        <w:t xml:space="preserve">s </w:t>
      </w:r>
      <w:r w:rsidRPr="00A2255F">
        <w:rPr>
          <w:rFonts w:ascii="Times New Roman" w:hAnsi="Times New Roman" w:cs="Times New Roman"/>
        </w:rPr>
        <w:t>or its assets, the Prosumer shall disconnect the System from the distribution Network upon direction from the Licensee</w:t>
      </w:r>
      <w:r w:rsidR="00B53F22" w:rsidRPr="00A2255F">
        <w:rPr>
          <w:rFonts w:ascii="Times New Roman" w:hAnsi="Times New Roman" w:cs="Times New Roman"/>
        </w:rPr>
        <w:t xml:space="preserve"> where the Licensee is not able to undertake the disconnection. The Prosumer</w:t>
      </w:r>
      <w:r w:rsidRPr="00A2255F">
        <w:rPr>
          <w:rFonts w:ascii="Times New Roman" w:hAnsi="Times New Roman" w:cs="Times New Roman"/>
        </w:rPr>
        <w:t xml:space="preserve"> shall undertake corrective measures at his own expense prior to re-connection.</w:t>
      </w:r>
    </w:p>
    <w:p w14:paraId="66F5E9FC" w14:textId="77777777" w:rsidR="00A90367" w:rsidRPr="00A2255F" w:rsidRDefault="00A90367" w:rsidP="00A90367">
      <w:pPr>
        <w:pStyle w:val="ListParagraph"/>
        <w:numPr>
          <w:ilvl w:val="1"/>
          <w:numId w:val="17"/>
        </w:numPr>
        <w:spacing w:before="0" w:after="160" w:line="240" w:lineRule="auto"/>
        <w:jc w:val="both"/>
        <w:rPr>
          <w:rFonts w:ascii="Times New Roman" w:hAnsi="Times New Roman" w:cs="Times New Roman"/>
        </w:rPr>
      </w:pPr>
      <w:r w:rsidRPr="00A2255F">
        <w:rPr>
          <w:rFonts w:ascii="Times New Roman" w:hAnsi="Times New Roman" w:cs="Times New Roman"/>
        </w:rPr>
        <w:t>It shall be the responsibility of the Prosumer to ensure that protective equipment is installed.</w:t>
      </w:r>
    </w:p>
    <w:p w14:paraId="031E6515" w14:textId="77777777" w:rsidR="00A90367" w:rsidRPr="00A2255F" w:rsidRDefault="00A90367" w:rsidP="00A90367">
      <w:pPr>
        <w:pStyle w:val="ListParagraph"/>
        <w:numPr>
          <w:ilvl w:val="1"/>
          <w:numId w:val="17"/>
        </w:numPr>
        <w:spacing w:before="0" w:after="160" w:line="240" w:lineRule="auto"/>
        <w:jc w:val="both"/>
        <w:rPr>
          <w:rFonts w:ascii="Times New Roman" w:hAnsi="Times New Roman" w:cs="Times New Roman"/>
        </w:rPr>
      </w:pPr>
      <w:r w:rsidRPr="00A2255F">
        <w:rPr>
          <w:rFonts w:ascii="Times New Roman" w:hAnsi="Times New Roman" w:cs="Times New Roman"/>
        </w:rPr>
        <w:t>The Licensee shall not be responsible for any accident resulting in injury to human beings or animals or damage to property that may occur due to back-feeding from the System when the grid supply is off. The Licensee may disconnect the installation at any time in the event of such exigencies to prevent such accidents.</w:t>
      </w:r>
    </w:p>
    <w:p w14:paraId="401885C2" w14:textId="77777777" w:rsidR="00A90367" w:rsidRPr="00A2255F" w:rsidRDefault="00A90367" w:rsidP="00A90367">
      <w:pPr>
        <w:pStyle w:val="ListParagraph"/>
        <w:numPr>
          <w:ilvl w:val="1"/>
          <w:numId w:val="17"/>
        </w:numPr>
        <w:spacing w:before="0" w:after="160" w:line="240" w:lineRule="auto"/>
        <w:jc w:val="both"/>
        <w:rPr>
          <w:rFonts w:ascii="Times New Roman" w:hAnsi="Times New Roman" w:cs="Times New Roman"/>
        </w:rPr>
      </w:pPr>
      <w:r w:rsidRPr="00A2255F">
        <w:rPr>
          <w:rFonts w:ascii="Times New Roman" w:hAnsi="Times New Roman" w:cs="Times New Roman"/>
        </w:rPr>
        <w:t>The Prosumer shall maintain at their own expense the System in good operating condition (subject to fair wear and tear only) including replacement of worn, damaged and lost parts, and shall make good any damage or destruction to the System;</w:t>
      </w:r>
    </w:p>
    <w:p w14:paraId="07D046FD" w14:textId="77777777" w:rsidR="00A90367" w:rsidRPr="00A2255F" w:rsidRDefault="00A90367" w:rsidP="00A90367">
      <w:pPr>
        <w:pStyle w:val="ListParagraph"/>
        <w:numPr>
          <w:ilvl w:val="1"/>
          <w:numId w:val="17"/>
        </w:numPr>
        <w:spacing w:before="0" w:after="120" w:line="240" w:lineRule="auto"/>
        <w:contextualSpacing w:val="0"/>
        <w:jc w:val="both"/>
        <w:rPr>
          <w:rFonts w:ascii="Times New Roman" w:hAnsi="Times New Roman" w:cs="Times New Roman"/>
        </w:rPr>
      </w:pPr>
      <w:r w:rsidRPr="00A2255F">
        <w:rPr>
          <w:rFonts w:ascii="Times New Roman" w:hAnsi="Times New Roman" w:cs="Times New Roman"/>
        </w:rPr>
        <w:t>The Prosumer shall not make any alteration to the System and shall not remove any existing component (or components) from the System without the prior written consent of the Licensee unless</w:t>
      </w:r>
      <w:r w:rsidR="00C56AF2" w:rsidRPr="00A2255F">
        <w:rPr>
          <w:rFonts w:ascii="Times New Roman" w:hAnsi="Times New Roman" w:cs="Times New Roman"/>
        </w:rPr>
        <w:t xml:space="preserve"> they are required</w:t>
      </w:r>
      <w:r w:rsidRPr="00A2255F">
        <w:rPr>
          <w:rFonts w:ascii="Times New Roman" w:hAnsi="Times New Roman" w:cs="Times New Roman"/>
        </w:rPr>
        <w:t xml:space="preserve"> to comply with any mandatory modifications by law or any regulatory authority. The Prosumer shall notify the Licensee of such mandatory modifications before undertaking them.</w:t>
      </w:r>
      <w:r w:rsidR="009813A4">
        <w:rPr>
          <w:rFonts w:ascii="Times New Roman" w:hAnsi="Times New Roman" w:cs="Times New Roman"/>
        </w:rPr>
        <w:t xml:space="preserve"> The application for approval shall be fourteen (14) days prior to any alteration.</w:t>
      </w:r>
      <w:r w:rsidRPr="00A2255F">
        <w:rPr>
          <w:rFonts w:ascii="Times New Roman" w:hAnsi="Times New Roman" w:cs="Times New Roman"/>
        </w:rPr>
        <w:t xml:space="preserve"> </w:t>
      </w:r>
    </w:p>
    <w:p w14:paraId="5C40046B" w14:textId="77777777" w:rsidR="00A90367" w:rsidRPr="00A2255F" w:rsidRDefault="00A90367" w:rsidP="00A90367">
      <w:pPr>
        <w:pStyle w:val="ListParagraph"/>
        <w:numPr>
          <w:ilvl w:val="0"/>
          <w:numId w:val="13"/>
        </w:numPr>
        <w:spacing w:before="240" w:after="120" w:line="240" w:lineRule="auto"/>
        <w:contextualSpacing w:val="0"/>
        <w:jc w:val="both"/>
        <w:rPr>
          <w:rFonts w:ascii="Times New Roman" w:hAnsi="Times New Roman" w:cs="Times New Roman"/>
          <w:b/>
        </w:rPr>
      </w:pPr>
      <w:r w:rsidRPr="00A2255F">
        <w:rPr>
          <w:rFonts w:ascii="Times New Roman" w:hAnsi="Times New Roman" w:cs="Times New Roman"/>
          <w:b/>
        </w:rPr>
        <w:t>Other Clearances and Approvals:</w:t>
      </w:r>
    </w:p>
    <w:p w14:paraId="1EF652AB" w14:textId="77777777" w:rsidR="00A90367" w:rsidRPr="00A2255F" w:rsidRDefault="00A90367" w:rsidP="00A90367">
      <w:pPr>
        <w:pStyle w:val="ListParagraph"/>
        <w:numPr>
          <w:ilvl w:val="1"/>
          <w:numId w:val="23"/>
        </w:numPr>
        <w:spacing w:before="0" w:after="160" w:line="240" w:lineRule="auto"/>
        <w:ind w:left="1134" w:hanging="708"/>
        <w:jc w:val="both"/>
        <w:rPr>
          <w:rFonts w:ascii="Times New Roman" w:hAnsi="Times New Roman" w:cs="Times New Roman"/>
        </w:rPr>
      </w:pPr>
      <w:r w:rsidRPr="00A2255F">
        <w:rPr>
          <w:rFonts w:ascii="Times New Roman" w:hAnsi="Times New Roman" w:cs="Times New Roman"/>
        </w:rPr>
        <w:t>The Prosumer shall obtain any statutory approvals and clearances that may be required, such as from the Authority and all other relevant statutory agencies, before connecting the System to the distribution Network.</w:t>
      </w:r>
    </w:p>
    <w:p w14:paraId="6ACE1CC5" w14:textId="77777777" w:rsidR="00A90367" w:rsidRPr="00A2255F" w:rsidRDefault="00A90367" w:rsidP="00A90367">
      <w:pPr>
        <w:pStyle w:val="ListParagraph"/>
        <w:numPr>
          <w:ilvl w:val="1"/>
          <w:numId w:val="23"/>
        </w:numPr>
        <w:spacing w:before="0" w:after="120" w:line="240" w:lineRule="auto"/>
        <w:ind w:left="1138" w:hanging="706"/>
        <w:contextualSpacing w:val="0"/>
        <w:jc w:val="both"/>
        <w:rPr>
          <w:rFonts w:ascii="Times New Roman" w:hAnsi="Times New Roman" w:cs="Times New Roman"/>
        </w:rPr>
      </w:pPr>
      <w:r w:rsidRPr="00A2255F">
        <w:rPr>
          <w:rFonts w:ascii="Times New Roman" w:hAnsi="Times New Roman" w:cs="Times New Roman"/>
        </w:rPr>
        <w:t xml:space="preserve">If the Prosumer is occupying the premises where the System is situated under the terms of a lease, sub-lease or a licence, then the Prosumer shall obtain the prior written consent of the registered proprietor of the premises or any other person as </w:t>
      </w:r>
      <w:r w:rsidRPr="00A2255F">
        <w:rPr>
          <w:rFonts w:ascii="Times New Roman" w:hAnsi="Times New Roman" w:cs="Times New Roman"/>
        </w:rPr>
        <w:lastRenderedPageBreak/>
        <w:t>required by the terms of the lease, sub-lease or licence for the installation and commissioning of the System.</w:t>
      </w:r>
    </w:p>
    <w:p w14:paraId="0032A9AE" w14:textId="77777777" w:rsidR="00A90367" w:rsidRPr="00A2255F" w:rsidRDefault="00A90367" w:rsidP="00A90367">
      <w:pPr>
        <w:pStyle w:val="ListParagraph"/>
        <w:numPr>
          <w:ilvl w:val="0"/>
          <w:numId w:val="13"/>
        </w:numPr>
        <w:spacing w:before="240" w:after="120" w:line="240" w:lineRule="auto"/>
        <w:contextualSpacing w:val="0"/>
        <w:jc w:val="both"/>
        <w:rPr>
          <w:rFonts w:ascii="Times New Roman" w:hAnsi="Times New Roman" w:cs="Times New Roman"/>
          <w:b/>
        </w:rPr>
      </w:pPr>
      <w:r w:rsidRPr="00A2255F">
        <w:rPr>
          <w:rFonts w:ascii="Times New Roman" w:hAnsi="Times New Roman" w:cs="Times New Roman"/>
          <w:b/>
        </w:rPr>
        <w:t>Period of Agreement, and Termination:</w:t>
      </w:r>
    </w:p>
    <w:p w14:paraId="32A43248" w14:textId="77777777" w:rsidR="00A90367" w:rsidRPr="00A2255F" w:rsidRDefault="00A90367" w:rsidP="00A90367">
      <w:pPr>
        <w:spacing w:line="240" w:lineRule="auto"/>
        <w:jc w:val="both"/>
        <w:rPr>
          <w:rFonts w:ascii="Times New Roman" w:hAnsi="Times New Roman" w:cs="Times New Roman"/>
        </w:rPr>
      </w:pPr>
      <w:r w:rsidRPr="00A2255F">
        <w:rPr>
          <w:rFonts w:ascii="Times New Roman" w:hAnsi="Times New Roman" w:cs="Times New Roman"/>
        </w:rPr>
        <w:t xml:space="preserve">This Agreement shall be for a period for </w:t>
      </w:r>
      <w:r w:rsidR="00C56AF2" w:rsidRPr="00A2255F">
        <w:rPr>
          <w:rFonts w:ascii="Times New Roman" w:hAnsi="Times New Roman" w:cs="Times New Roman"/>
        </w:rPr>
        <w:t xml:space="preserve">5 </w:t>
      </w:r>
      <w:r w:rsidRPr="00A2255F">
        <w:rPr>
          <w:rFonts w:ascii="Times New Roman" w:hAnsi="Times New Roman" w:cs="Times New Roman"/>
        </w:rPr>
        <w:t>years, but may be terminated prematurely:</w:t>
      </w:r>
    </w:p>
    <w:p w14:paraId="6029C53A" w14:textId="77777777" w:rsidR="00A90367" w:rsidRPr="00A2255F" w:rsidRDefault="00A90367" w:rsidP="00A90367">
      <w:pPr>
        <w:pStyle w:val="ListParagraph"/>
        <w:numPr>
          <w:ilvl w:val="0"/>
          <w:numId w:val="16"/>
        </w:numPr>
        <w:spacing w:before="0" w:after="160" w:line="240" w:lineRule="auto"/>
        <w:jc w:val="both"/>
        <w:rPr>
          <w:rFonts w:ascii="Times New Roman" w:hAnsi="Times New Roman" w:cs="Times New Roman"/>
        </w:rPr>
      </w:pPr>
      <w:r w:rsidRPr="00A2255F">
        <w:rPr>
          <w:rFonts w:ascii="Times New Roman" w:hAnsi="Times New Roman" w:cs="Times New Roman"/>
        </w:rPr>
        <w:t>By mutual consent; or</w:t>
      </w:r>
    </w:p>
    <w:p w14:paraId="3D803ED4" w14:textId="77777777" w:rsidR="00A90367" w:rsidRPr="00A2255F" w:rsidRDefault="00A90367" w:rsidP="00A90367">
      <w:pPr>
        <w:pStyle w:val="ListParagraph"/>
        <w:numPr>
          <w:ilvl w:val="0"/>
          <w:numId w:val="16"/>
        </w:numPr>
        <w:spacing w:before="0" w:after="160" w:line="240" w:lineRule="auto"/>
        <w:jc w:val="both"/>
        <w:rPr>
          <w:rFonts w:ascii="Times New Roman" w:hAnsi="Times New Roman" w:cs="Times New Roman"/>
        </w:rPr>
      </w:pPr>
      <w:r w:rsidRPr="00A2255F">
        <w:rPr>
          <w:rFonts w:ascii="Times New Roman" w:hAnsi="Times New Roman" w:cs="Times New Roman"/>
        </w:rPr>
        <w:t xml:space="preserve">By the Prosumer by </w:t>
      </w:r>
      <w:proofErr w:type="gramStart"/>
      <w:r w:rsidRPr="00A2255F">
        <w:rPr>
          <w:rFonts w:ascii="Times New Roman" w:hAnsi="Times New Roman" w:cs="Times New Roman"/>
        </w:rPr>
        <w:t>giving  60</w:t>
      </w:r>
      <w:proofErr w:type="gramEnd"/>
      <w:r w:rsidRPr="00A2255F">
        <w:rPr>
          <w:rFonts w:ascii="Times New Roman" w:hAnsi="Times New Roman" w:cs="Times New Roman"/>
        </w:rPr>
        <w:t xml:space="preserve"> days' notice to the Licensee;</w:t>
      </w:r>
    </w:p>
    <w:p w14:paraId="7BF70F0C" w14:textId="77777777" w:rsidR="00A90367" w:rsidRPr="00A2255F" w:rsidRDefault="00A90367" w:rsidP="00A90367">
      <w:pPr>
        <w:pStyle w:val="ListParagraph"/>
        <w:numPr>
          <w:ilvl w:val="0"/>
          <w:numId w:val="16"/>
        </w:numPr>
        <w:spacing w:before="0" w:after="160" w:line="240" w:lineRule="auto"/>
        <w:jc w:val="both"/>
        <w:rPr>
          <w:rFonts w:ascii="Times New Roman" w:hAnsi="Times New Roman" w:cs="Times New Roman"/>
        </w:rPr>
      </w:pPr>
      <w:r w:rsidRPr="00A2255F">
        <w:rPr>
          <w:rFonts w:ascii="Times New Roman" w:hAnsi="Times New Roman" w:cs="Times New Roman"/>
        </w:rPr>
        <w:t xml:space="preserve">By the Licensee, by </w:t>
      </w:r>
      <w:proofErr w:type="gramStart"/>
      <w:r w:rsidRPr="00A2255F">
        <w:rPr>
          <w:rFonts w:ascii="Times New Roman" w:hAnsi="Times New Roman" w:cs="Times New Roman"/>
        </w:rPr>
        <w:t>giving  60</w:t>
      </w:r>
      <w:proofErr w:type="gramEnd"/>
      <w:r w:rsidRPr="00A2255F">
        <w:rPr>
          <w:rFonts w:ascii="Times New Roman" w:hAnsi="Times New Roman" w:cs="Times New Roman"/>
        </w:rPr>
        <w:t xml:space="preserve"> days' notice, if the Prosumer</w:t>
      </w:r>
      <w:r w:rsidRPr="00A2255F" w:rsidDel="002358E8">
        <w:rPr>
          <w:rFonts w:ascii="Times New Roman" w:hAnsi="Times New Roman" w:cs="Times New Roman"/>
        </w:rPr>
        <w:t xml:space="preserve"> </w:t>
      </w:r>
      <w:r w:rsidRPr="00A2255F">
        <w:rPr>
          <w:rFonts w:ascii="Times New Roman" w:hAnsi="Times New Roman" w:cs="Times New Roman"/>
        </w:rPr>
        <w:t>breaches any terms of this Agreement or the provisions of the Regulations and does not remedy such breach within 30 days, or such other reasonable period as may be provided, of receiving notice of such breach, or for any other valid reason communicated by the Licensee in writing.</w:t>
      </w:r>
    </w:p>
    <w:p w14:paraId="50093CDD" w14:textId="77777777" w:rsidR="00A90367" w:rsidRPr="00A2255F" w:rsidRDefault="00A90367" w:rsidP="00A90367">
      <w:pPr>
        <w:pStyle w:val="ListParagraph"/>
        <w:numPr>
          <w:ilvl w:val="0"/>
          <w:numId w:val="16"/>
        </w:numPr>
        <w:spacing w:before="0" w:after="160" w:line="240" w:lineRule="auto"/>
        <w:rPr>
          <w:rFonts w:ascii="Times New Roman" w:hAnsi="Times New Roman" w:cs="Times New Roman"/>
        </w:rPr>
      </w:pPr>
      <w:r w:rsidRPr="00A2255F">
        <w:rPr>
          <w:rFonts w:ascii="Times New Roman" w:hAnsi="Times New Roman" w:cs="Times New Roman"/>
        </w:rPr>
        <w:t>Upon the occurrence of an event of default. For purposes of this agreement, an event of default shall occur upon the following:</w:t>
      </w:r>
    </w:p>
    <w:p w14:paraId="0D70CDB8" w14:textId="77777777" w:rsidR="00A90367" w:rsidRPr="00DE31FA" w:rsidRDefault="00A90367" w:rsidP="00A90367">
      <w:pPr>
        <w:pStyle w:val="ListParagraph"/>
        <w:numPr>
          <w:ilvl w:val="0"/>
          <w:numId w:val="25"/>
        </w:numPr>
        <w:spacing w:before="0" w:after="160" w:line="240" w:lineRule="auto"/>
        <w:ind w:left="1134" w:hanging="283"/>
        <w:rPr>
          <w:rFonts w:ascii="Times New Roman" w:hAnsi="Times New Roman" w:cs="Times New Roman"/>
        </w:rPr>
      </w:pPr>
      <w:r w:rsidRPr="00DE31FA">
        <w:rPr>
          <w:rFonts w:ascii="Times New Roman" w:hAnsi="Times New Roman" w:cs="Times New Roman"/>
        </w:rPr>
        <w:t>the Prosumer is liquidated or wound up or passes a resolution for voluntary winding up (otherwise than for a bona fide reconstruction or amalgamation) or if similar or analogous proceedings are instituted against or taken by that party; or</w:t>
      </w:r>
    </w:p>
    <w:p w14:paraId="3B90C0BE" w14:textId="77777777" w:rsidR="00A90367" w:rsidRPr="00DE31FA" w:rsidRDefault="00A90367" w:rsidP="00A90367">
      <w:pPr>
        <w:pStyle w:val="ListParagraph"/>
        <w:numPr>
          <w:ilvl w:val="0"/>
          <w:numId w:val="25"/>
        </w:numPr>
        <w:spacing w:before="0" w:after="160" w:line="240" w:lineRule="auto"/>
        <w:ind w:left="1134" w:hanging="283"/>
        <w:rPr>
          <w:rFonts w:ascii="Times New Roman" w:hAnsi="Times New Roman" w:cs="Times New Roman"/>
        </w:rPr>
      </w:pPr>
      <w:r w:rsidRPr="00DE31FA">
        <w:rPr>
          <w:rFonts w:ascii="Times New Roman" w:hAnsi="Times New Roman" w:cs="Times New Roman"/>
        </w:rPr>
        <w:t>the Prosumer shall have a receiver or an administrative receiver appointed in respect of all or any part of their assets or if similar or analogous proceedings are instituted against the assets of that party; or</w:t>
      </w:r>
    </w:p>
    <w:p w14:paraId="3B3F1C01" w14:textId="77777777" w:rsidR="00A90367" w:rsidRPr="00DE31FA" w:rsidRDefault="00A90367" w:rsidP="00A90367">
      <w:pPr>
        <w:pStyle w:val="ListParagraph"/>
        <w:numPr>
          <w:ilvl w:val="0"/>
          <w:numId w:val="25"/>
        </w:numPr>
        <w:spacing w:before="0" w:after="160" w:line="240" w:lineRule="auto"/>
        <w:ind w:left="1134" w:hanging="283"/>
        <w:rPr>
          <w:rFonts w:ascii="Times New Roman" w:hAnsi="Times New Roman" w:cs="Times New Roman"/>
        </w:rPr>
      </w:pPr>
      <w:r w:rsidRPr="00DE31FA">
        <w:rPr>
          <w:rFonts w:ascii="Times New Roman" w:hAnsi="Times New Roman" w:cs="Times New Roman"/>
        </w:rPr>
        <w:t>the Prosumer enters into an arrangement for the benefit of their creditors; or</w:t>
      </w:r>
    </w:p>
    <w:p w14:paraId="7F222A2D" w14:textId="77777777" w:rsidR="00A90367" w:rsidRPr="00A2255F" w:rsidRDefault="00A90367" w:rsidP="00A90367">
      <w:pPr>
        <w:pStyle w:val="ListParagraph"/>
        <w:numPr>
          <w:ilvl w:val="0"/>
          <w:numId w:val="25"/>
        </w:numPr>
        <w:spacing w:before="0" w:after="160" w:line="240" w:lineRule="auto"/>
        <w:ind w:left="1134" w:hanging="283"/>
        <w:rPr>
          <w:rFonts w:ascii="Times New Roman" w:hAnsi="Times New Roman" w:cs="Times New Roman"/>
        </w:rPr>
      </w:pPr>
      <w:r w:rsidRPr="00A2255F">
        <w:rPr>
          <w:rFonts w:ascii="Times New Roman" w:hAnsi="Times New Roman" w:cs="Times New Roman"/>
        </w:rPr>
        <w:t>the Prosumer dies; or</w:t>
      </w:r>
    </w:p>
    <w:p w14:paraId="5CB8FC0E" w14:textId="77777777" w:rsidR="00A90367" w:rsidRPr="00A2255F" w:rsidRDefault="00A90367" w:rsidP="00A90367">
      <w:pPr>
        <w:pStyle w:val="ListParagraph"/>
        <w:numPr>
          <w:ilvl w:val="0"/>
          <w:numId w:val="25"/>
        </w:numPr>
        <w:spacing w:before="0" w:after="160" w:line="240" w:lineRule="auto"/>
        <w:ind w:left="1134" w:hanging="283"/>
        <w:rPr>
          <w:rFonts w:ascii="Times New Roman" w:hAnsi="Times New Roman" w:cs="Times New Roman"/>
        </w:rPr>
      </w:pPr>
      <w:r w:rsidRPr="00A2255F">
        <w:rPr>
          <w:rFonts w:ascii="Times New Roman" w:hAnsi="Times New Roman" w:cs="Times New Roman"/>
        </w:rPr>
        <w:t>any warranty, representation or covenant made by the Prosumer in this agreement is false or inaccurate in any material respect; or</w:t>
      </w:r>
    </w:p>
    <w:p w14:paraId="3FAA7ABB" w14:textId="77777777" w:rsidR="00A90367" w:rsidRPr="00A2255F" w:rsidRDefault="00A90367" w:rsidP="00A90367">
      <w:pPr>
        <w:pStyle w:val="ListParagraph"/>
        <w:numPr>
          <w:ilvl w:val="0"/>
          <w:numId w:val="25"/>
        </w:numPr>
        <w:spacing w:before="0" w:after="160" w:line="240" w:lineRule="auto"/>
        <w:ind w:left="1134" w:hanging="283"/>
        <w:rPr>
          <w:rFonts w:ascii="Times New Roman" w:hAnsi="Times New Roman" w:cs="Times New Roman"/>
        </w:rPr>
      </w:pPr>
      <w:r w:rsidRPr="00A2255F">
        <w:rPr>
          <w:rFonts w:ascii="Times New Roman" w:hAnsi="Times New Roman" w:cs="Times New Roman"/>
        </w:rPr>
        <w:t>the electricity supply contract by the Licensee is terminated; or</w:t>
      </w:r>
    </w:p>
    <w:p w14:paraId="0A332304" w14:textId="77777777" w:rsidR="00A90367" w:rsidRPr="00A2255F" w:rsidRDefault="00A90367" w:rsidP="00A90367">
      <w:pPr>
        <w:pStyle w:val="ListParagraph"/>
        <w:numPr>
          <w:ilvl w:val="0"/>
          <w:numId w:val="25"/>
        </w:numPr>
        <w:spacing w:before="0" w:after="120" w:line="240" w:lineRule="auto"/>
        <w:ind w:left="1138" w:hanging="288"/>
        <w:contextualSpacing w:val="0"/>
        <w:rPr>
          <w:rFonts w:ascii="Times New Roman" w:hAnsi="Times New Roman" w:cs="Times New Roman"/>
        </w:rPr>
      </w:pPr>
      <w:r w:rsidRPr="00A2255F">
        <w:rPr>
          <w:rFonts w:ascii="Times New Roman" w:hAnsi="Times New Roman" w:cs="Times New Roman"/>
        </w:rPr>
        <w:t>the Prosumer vacates the premises and is no longer in control or possession of the premises and does not assign the agreement to the new owner or occupant of the premises.</w:t>
      </w:r>
    </w:p>
    <w:p w14:paraId="66D30414" w14:textId="77777777" w:rsidR="00A90367" w:rsidRPr="00A2255F" w:rsidRDefault="00A90367" w:rsidP="00A90367">
      <w:pPr>
        <w:pStyle w:val="ListParagraph"/>
        <w:numPr>
          <w:ilvl w:val="0"/>
          <w:numId w:val="14"/>
        </w:numPr>
        <w:spacing w:before="240" w:after="120" w:line="240" w:lineRule="auto"/>
        <w:contextualSpacing w:val="0"/>
        <w:jc w:val="both"/>
        <w:rPr>
          <w:rFonts w:ascii="Times New Roman" w:hAnsi="Times New Roman" w:cs="Times New Roman"/>
        </w:rPr>
      </w:pPr>
      <w:r w:rsidRPr="00A2255F">
        <w:rPr>
          <w:rFonts w:ascii="Times New Roman" w:hAnsi="Times New Roman" w:cs="Times New Roman"/>
          <w:b/>
        </w:rPr>
        <w:t>Access and Disconnection:</w:t>
      </w:r>
    </w:p>
    <w:p w14:paraId="485052E0" w14:textId="77777777" w:rsidR="00A90367" w:rsidRPr="00A2255F" w:rsidRDefault="00A90367" w:rsidP="00A90367">
      <w:pPr>
        <w:pStyle w:val="ListParagraph"/>
        <w:numPr>
          <w:ilvl w:val="1"/>
          <w:numId w:val="15"/>
        </w:numPr>
        <w:spacing w:before="0" w:after="160" w:line="240" w:lineRule="auto"/>
        <w:jc w:val="both"/>
        <w:rPr>
          <w:rFonts w:ascii="Times New Roman" w:hAnsi="Times New Roman" w:cs="Times New Roman"/>
        </w:rPr>
      </w:pPr>
      <w:r w:rsidRPr="00A2255F">
        <w:rPr>
          <w:rFonts w:ascii="Times New Roman" w:hAnsi="Times New Roman" w:cs="Times New Roman"/>
        </w:rPr>
        <w:t>The Prosumer shall provide access to the Licensee to the metering equipment and disconnecting devices of the System, both automatic and manual.</w:t>
      </w:r>
    </w:p>
    <w:p w14:paraId="4C882C86" w14:textId="77777777" w:rsidR="00A90367" w:rsidRPr="00A2255F" w:rsidRDefault="00A90367" w:rsidP="00A90367">
      <w:pPr>
        <w:pStyle w:val="ListParagraph"/>
        <w:numPr>
          <w:ilvl w:val="1"/>
          <w:numId w:val="15"/>
        </w:numPr>
        <w:spacing w:before="0" w:after="160" w:line="240" w:lineRule="auto"/>
        <w:jc w:val="both"/>
        <w:rPr>
          <w:rFonts w:ascii="Times New Roman" w:hAnsi="Times New Roman" w:cs="Times New Roman"/>
        </w:rPr>
      </w:pPr>
      <w:r w:rsidRPr="00A2255F">
        <w:rPr>
          <w:rFonts w:ascii="Times New Roman" w:hAnsi="Times New Roman" w:cs="Times New Roman"/>
        </w:rPr>
        <w:t>If, in an emergent or outage situation, the Licensee cannot access the disconnecting devices of the System, both automatic and manual, it may disconnect power supply to the premises.</w:t>
      </w:r>
    </w:p>
    <w:p w14:paraId="1F20DFA8" w14:textId="77777777" w:rsidR="00A90367" w:rsidRPr="00A2255F" w:rsidRDefault="00A90367" w:rsidP="00A90367">
      <w:pPr>
        <w:pStyle w:val="ListParagraph"/>
        <w:numPr>
          <w:ilvl w:val="1"/>
          <w:numId w:val="15"/>
        </w:numPr>
        <w:spacing w:before="0" w:after="120" w:line="240" w:lineRule="auto"/>
        <w:contextualSpacing w:val="0"/>
        <w:jc w:val="both"/>
        <w:rPr>
          <w:rFonts w:ascii="Times New Roman" w:hAnsi="Times New Roman" w:cs="Times New Roman"/>
        </w:rPr>
      </w:pPr>
      <w:r w:rsidRPr="00A2255F">
        <w:rPr>
          <w:rFonts w:ascii="Times New Roman" w:hAnsi="Times New Roman" w:cs="Times New Roman"/>
        </w:rPr>
        <w:t>Upon termination of this Agreement under Clause 5, the Prosumer shall disconnect the System forthwith from the Network of the Licensee.</w:t>
      </w:r>
    </w:p>
    <w:p w14:paraId="4B30F4BD" w14:textId="77777777" w:rsidR="00A90367" w:rsidRPr="00A2255F" w:rsidRDefault="00A90367" w:rsidP="00A90367">
      <w:pPr>
        <w:pStyle w:val="ListParagraph"/>
        <w:numPr>
          <w:ilvl w:val="0"/>
          <w:numId w:val="14"/>
        </w:numPr>
        <w:spacing w:before="240" w:after="120" w:line="240" w:lineRule="auto"/>
        <w:contextualSpacing w:val="0"/>
        <w:rPr>
          <w:rFonts w:ascii="Times New Roman" w:hAnsi="Times New Roman" w:cs="Times New Roman"/>
          <w:b/>
        </w:rPr>
      </w:pPr>
      <w:r w:rsidRPr="00A2255F">
        <w:rPr>
          <w:rFonts w:ascii="Times New Roman" w:hAnsi="Times New Roman" w:cs="Times New Roman"/>
          <w:b/>
        </w:rPr>
        <w:t>Warranties and representations</w:t>
      </w:r>
    </w:p>
    <w:p w14:paraId="3029E628" w14:textId="77777777" w:rsidR="00A90367" w:rsidRPr="00A2255F" w:rsidRDefault="00A90367" w:rsidP="00A90367">
      <w:pPr>
        <w:pStyle w:val="ListParagraph"/>
        <w:spacing w:line="240" w:lineRule="auto"/>
        <w:ind w:left="360"/>
        <w:rPr>
          <w:rFonts w:ascii="Times New Roman" w:hAnsi="Times New Roman" w:cs="Times New Roman"/>
          <w:bCs/>
        </w:rPr>
      </w:pPr>
      <w:r w:rsidRPr="00A2255F">
        <w:rPr>
          <w:rFonts w:ascii="Times New Roman" w:hAnsi="Times New Roman" w:cs="Times New Roman"/>
          <w:bCs/>
        </w:rPr>
        <w:t>The Prosumer warrants and represents that:</w:t>
      </w:r>
    </w:p>
    <w:p w14:paraId="526F4ACC" w14:textId="77777777" w:rsidR="00A90367" w:rsidRPr="00A2255F" w:rsidRDefault="00A90367" w:rsidP="00A90367">
      <w:pPr>
        <w:pStyle w:val="ListParagraph"/>
        <w:numPr>
          <w:ilvl w:val="1"/>
          <w:numId w:val="14"/>
        </w:numPr>
        <w:spacing w:before="0" w:after="160" w:line="240" w:lineRule="auto"/>
        <w:rPr>
          <w:rFonts w:ascii="Times New Roman" w:hAnsi="Times New Roman" w:cs="Times New Roman"/>
          <w:bCs/>
        </w:rPr>
      </w:pPr>
      <w:r w:rsidRPr="00A2255F">
        <w:rPr>
          <w:rFonts w:ascii="Times New Roman" w:hAnsi="Times New Roman" w:cs="Times New Roman"/>
          <w:bCs/>
        </w:rPr>
        <w:t>the System shall conform to its specification</w:t>
      </w:r>
      <w:r w:rsidR="00E01F18" w:rsidRPr="00A2255F">
        <w:rPr>
          <w:rFonts w:ascii="Times New Roman" w:hAnsi="Times New Roman" w:cs="Times New Roman"/>
          <w:bCs/>
        </w:rPr>
        <w:t>s set out in the applicable Kenyan Standard and the Grid Code,</w:t>
      </w:r>
      <w:r w:rsidRPr="00A2255F">
        <w:rPr>
          <w:rFonts w:ascii="Times New Roman" w:hAnsi="Times New Roman" w:cs="Times New Roman"/>
          <w:bCs/>
        </w:rPr>
        <w:t xml:space="preserve"> be of satisfactory quality and fit for purpose and the System's </w:t>
      </w:r>
      <w:r w:rsidR="004D32D2" w:rsidRPr="00A2255F">
        <w:rPr>
          <w:rFonts w:ascii="Times New Roman" w:hAnsi="Times New Roman" w:cs="Times New Roman"/>
          <w:bCs/>
        </w:rPr>
        <w:t xml:space="preserve">installed </w:t>
      </w:r>
      <w:r w:rsidRPr="00A2255F">
        <w:rPr>
          <w:rFonts w:ascii="Times New Roman" w:hAnsi="Times New Roman" w:cs="Times New Roman"/>
          <w:bCs/>
        </w:rPr>
        <w:t>capacity shall not exceed 1 MW; and</w:t>
      </w:r>
    </w:p>
    <w:p w14:paraId="12954BC7" w14:textId="77777777" w:rsidR="00A90367" w:rsidRPr="00A2255F" w:rsidRDefault="00A90367" w:rsidP="00A90367">
      <w:pPr>
        <w:pStyle w:val="ListParagraph"/>
        <w:numPr>
          <w:ilvl w:val="1"/>
          <w:numId w:val="14"/>
        </w:numPr>
        <w:spacing w:before="0" w:after="120" w:line="240" w:lineRule="auto"/>
        <w:contextualSpacing w:val="0"/>
        <w:rPr>
          <w:rFonts w:ascii="Times New Roman" w:hAnsi="Times New Roman" w:cs="Times New Roman"/>
          <w:bCs/>
        </w:rPr>
      </w:pPr>
      <w:r w:rsidRPr="00A2255F">
        <w:rPr>
          <w:rFonts w:ascii="Times New Roman" w:hAnsi="Times New Roman" w:cs="Times New Roman"/>
          <w:bCs/>
        </w:rPr>
        <w:t>they are in possession and control of the premises where the System is situated.</w:t>
      </w:r>
    </w:p>
    <w:p w14:paraId="0488D8B4" w14:textId="77777777" w:rsidR="00A90367" w:rsidRPr="00A2255F" w:rsidRDefault="00A90367" w:rsidP="00A90367">
      <w:pPr>
        <w:pStyle w:val="ListParagraph"/>
        <w:numPr>
          <w:ilvl w:val="0"/>
          <w:numId w:val="14"/>
        </w:numPr>
        <w:spacing w:before="240" w:after="120" w:line="240" w:lineRule="auto"/>
        <w:contextualSpacing w:val="0"/>
        <w:jc w:val="both"/>
        <w:rPr>
          <w:rFonts w:ascii="Times New Roman" w:hAnsi="Times New Roman" w:cs="Times New Roman"/>
          <w:b/>
        </w:rPr>
      </w:pPr>
      <w:r w:rsidRPr="00A2255F">
        <w:rPr>
          <w:rFonts w:ascii="Times New Roman" w:hAnsi="Times New Roman" w:cs="Times New Roman"/>
          <w:b/>
        </w:rPr>
        <w:t>Liabilities:</w:t>
      </w:r>
    </w:p>
    <w:p w14:paraId="10EE28D7" w14:textId="77777777" w:rsidR="00A90367" w:rsidRPr="00A2255F" w:rsidRDefault="00A90367" w:rsidP="00A90367">
      <w:pPr>
        <w:pStyle w:val="ListParagraph"/>
        <w:numPr>
          <w:ilvl w:val="1"/>
          <w:numId w:val="14"/>
        </w:numPr>
        <w:spacing w:before="0" w:after="160" w:line="240" w:lineRule="auto"/>
        <w:jc w:val="both"/>
        <w:rPr>
          <w:rFonts w:ascii="Times New Roman" w:hAnsi="Times New Roman" w:cs="Times New Roman"/>
        </w:rPr>
      </w:pPr>
      <w:r w:rsidRPr="00A2255F">
        <w:rPr>
          <w:rFonts w:ascii="Times New Roman" w:hAnsi="Times New Roman" w:cs="Times New Roman"/>
        </w:rPr>
        <w:t xml:space="preserve">The Parties shall indemnify each other for damages or adverse effects of either Party's negligence or misconduct during the installation </w:t>
      </w:r>
      <w:r w:rsidR="009B304B" w:rsidRPr="00A2255F">
        <w:rPr>
          <w:rFonts w:ascii="Times New Roman" w:hAnsi="Times New Roman" w:cs="Times New Roman"/>
        </w:rPr>
        <w:t>operation or maintenance of the System</w:t>
      </w:r>
      <w:r w:rsidRPr="00A2255F">
        <w:rPr>
          <w:rFonts w:ascii="Times New Roman" w:hAnsi="Times New Roman" w:cs="Times New Roman"/>
        </w:rPr>
        <w:t>.</w:t>
      </w:r>
    </w:p>
    <w:p w14:paraId="1BA18378" w14:textId="77777777" w:rsidR="00A90367" w:rsidRPr="00A2255F" w:rsidRDefault="00A90367" w:rsidP="00A90367">
      <w:pPr>
        <w:pStyle w:val="ListParagraph"/>
        <w:numPr>
          <w:ilvl w:val="1"/>
          <w:numId w:val="14"/>
        </w:numPr>
        <w:spacing w:before="0" w:after="120" w:line="240" w:lineRule="auto"/>
        <w:contextualSpacing w:val="0"/>
        <w:jc w:val="both"/>
        <w:rPr>
          <w:rFonts w:ascii="Times New Roman" w:hAnsi="Times New Roman" w:cs="Times New Roman"/>
        </w:rPr>
      </w:pPr>
      <w:r w:rsidRPr="00A2255F">
        <w:rPr>
          <w:rFonts w:ascii="Times New Roman" w:hAnsi="Times New Roman" w:cs="Times New Roman"/>
        </w:rPr>
        <w:lastRenderedPageBreak/>
        <w:t>The Parties shall not be liable to each other for any loss of profits or revenues, business interruption losses, loss of contract or goodwill, or for indirect, consequential, incidental or special damages including, but not limited to, punitive or exemplary damages, whether any of these liabilities, losses or damages arise in contract, or otherwise.</w:t>
      </w:r>
    </w:p>
    <w:p w14:paraId="1E3D5163" w14:textId="77777777" w:rsidR="00A90367" w:rsidRPr="00A2255F" w:rsidRDefault="00A90367" w:rsidP="00A90367">
      <w:pPr>
        <w:pStyle w:val="ListParagraph"/>
        <w:numPr>
          <w:ilvl w:val="0"/>
          <w:numId w:val="14"/>
        </w:numPr>
        <w:spacing w:before="240" w:after="120" w:line="240" w:lineRule="auto"/>
        <w:contextualSpacing w:val="0"/>
        <w:jc w:val="both"/>
        <w:rPr>
          <w:rFonts w:ascii="Times New Roman" w:hAnsi="Times New Roman" w:cs="Times New Roman"/>
          <w:b/>
        </w:rPr>
      </w:pPr>
      <w:r w:rsidRPr="00A2255F">
        <w:rPr>
          <w:rFonts w:ascii="Times New Roman" w:hAnsi="Times New Roman" w:cs="Times New Roman"/>
          <w:b/>
        </w:rPr>
        <w:t>Commercial Settlement:</w:t>
      </w:r>
    </w:p>
    <w:p w14:paraId="3167FEAF" w14:textId="77777777" w:rsidR="00A90367" w:rsidRPr="00A2255F" w:rsidRDefault="00A90367" w:rsidP="00A90367">
      <w:pPr>
        <w:pStyle w:val="ListParagraph"/>
        <w:numPr>
          <w:ilvl w:val="1"/>
          <w:numId w:val="14"/>
        </w:numPr>
        <w:spacing w:before="0" w:after="160" w:line="240" w:lineRule="auto"/>
        <w:jc w:val="both"/>
        <w:rPr>
          <w:rFonts w:ascii="Times New Roman" w:hAnsi="Times New Roman" w:cs="Times New Roman"/>
        </w:rPr>
      </w:pPr>
      <w:r w:rsidRPr="00A2255F">
        <w:rPr>
          <w:rFonts w:ascii="Times New Roman" w:hAnsi="Times New Roman" w:cs="Times New Roman"/>
        </w:rPr>
        <w:t>The commercial settlements under this Agreement shall be in accordance with the relevant provisions in the Regulations.</w:t>
      </w:r>
    </w:p>
    <w:p w14:paraId="7DA2507E" w14:textId="77777777" w:rsidR="00A90367" w:rsidRPr="00A2255F" w:rsidRDefault="00A90367" w:rsidP="00A90367">
      <w:pPr>
        <w:pStyle w:val="ListParagraph"/>
        <w:numPr>
          <w:ilvl w:val="1"/>
          <w:numId w:val="14"/>
        </w:numPr>
        <w:spacing w:before="0" w:after="160" w:line="240" w:lineRule="auto"/>
        <w:jc w:val="both"/>
        <w:rPr>
          <w:rFonts w:ascii="Times New Roman" w:hAnsi="Times New Roman" w:cs="Times New Roman"/>
        </w:rPr>
      </w:pPr>
      <w:r w:rsidRPr="00A2255F">
        <w:rPr>
          <w:rFonts w:ascii="Times New Roman" w:hAnsi="Times New Roman" w:cs="Times New Roman"/>
        </w:rPr>
        <w:t>The Licensee shall not be liable to compensate the Prosumer if his System is unable to inject surplus power generated into the Licensee's Network on account of failure of power supply in the grid/Network.</w:t>
      </w:r>
    </w:p>
    <w:p w14:paraId="56F6F892" w14:textId="77777777" w:rsidR="00A90367" w:rsidRPr="00A2255F" w:rsidRDefault="00A90367" w:rsidP="00A90367">
      <w:pPr>
        <w:pStyle w:val="ListParagraph"/>
        <w:numPr>
          <w:ilvl w:val="1"/>
          <w:numId w:val="14"/>
        </w:numPr>
        <w:spacing w:before="0" w:after="120" w:line="240" w:lineRule="auto"/>
        <w:contextualSpacing w:val="0"/>
        <w:jc w:val="both"/>
        <w:rPr>
          <w:rFonts w:ascii="Times New Roman" w:hAnsi="Times New Roman" w:cs="Times New Roman"/>
        </w:rPr>
      </w:pPr>
      <w:r w:rsidRPr="00A2255F">
        <w:rPr>
          <w:rFonts w:ascii="Times New Roman" w:hAnsi="Times New Roman" w:cs="Times New Roman"/>
        </w:rPr>
        <w:t xml:space="preserve">The Licensee shall issue monthly electricity bill for the net metered energy on the scheduled date of meter reading. If the exported energy exceeds the imported energy, the Licensee shall show the net energy exported as credited Units of electricity as specified in the Regulations. If the exported energy is less than the imported energy, the Prosumer shall pay the Licensee for the net energy imported at the prevailing tariff approved by Authority for the </w:t>
      </w:r>
      <w:r w:rsidR="009B304B" w:rsidRPr="00A2255F">
        <w:rPr>
          <w:rFonts w:ascii="Times New Roman" w:hAnsi="Times New Roman" w:cs="Times New Roman"/>
        </w:rPr>
        <w:t>P</w:t>
      </w:r>
      <w:r w:rsidRPr="00A2255F">
        <w:rPr>
          <w:rFonts w:ascii="Times New Roman" w:hAnsi="Times New Roman" w:cs="Times New Roman"/>
        </w:rPr>
        <w:t xml:space="preserve">rosumer category to which </w:t>
      </w:r>
      <w:r w:rsidR="009B304B" w:rsidRPr="00A2255F">
        <w:rPr>
          <w:rFonts w:ascii="Times New Roman" w:hAnsi="Times New Roman" w:cs="Times New Roman"/>
        </w:rPr>
        <w:t xml:space="preserve">they </w:t>
      </w:r>
      <w:r w:rsidRPr="00A2255F">
        <w:rPr>
          <w:rFonts w:ascii="Times New Roman" w:hAnsi="Times New Roman" w:cs="Times New Roman"/>
        </w:rPr>
        <w:t>belong.</w:t>
      </w:r>
    </w:p>
    <w:p w14:paraId="5BAACA2F" w14:textId="77777777" w:rsidR="00A90367" w:rsidRPr="00A2255F" w:rsidRDefault="00A90367" w:rsidP="00A90367">
      <w:pPr>
        <w:pStyle w:val="ListParagraph"/>
        <w:numPr>
          <w:ilvl w:val="0"/>
          <w:numId w:val="14"/>
        </w:numPr>
        <w:spacing w:before="240" w:after="120" w:line="240" w:lineRule="auto"/>
        <w:contextualSpacing w:val="0"/>
        <w:jc w:val="both"/>
        <w:rPr>
          <w:rFonts w:ascii="Times New Roman" w:hAnsi="Times New Roman" w:cs="Times New Roman"/>
          <w:b/>
        </w:rPr>
      </w:pPr>
      <w:r w:rsidRPr="00A2255F">
        <w:rPr>
          <w:rFonts w:ascii="Times New Roman" w:hAnsi="Times New Roman" w:cs="Times New Roman"/>
          <w:b/>
        </w:rPr>
        <w:t>Connection Costs:</w:t>
      </w:r>
    </w:p>
    <w:p w14:paraId="421B626A" w14:textId="77777777" w:rsidR="00A90367" w:rsidRPr="00A2255F" w:rsidRDefault="00A90367" w:rsidP="00A90367">
      <w:pPr>
        <w:pStyle w:val="ListParagraph"/>
        <w:spacing w:after="120" w:line="240" w:lineRule="auto"/>
        <w:ind w:left="360"/>
        <w:contextualSpacing w:val="0"/>
        <w:jc w:val="both"/>
        <w:rPr>
          <w:rFonts w:ascii="Times New Roman" w:hAnsi="Times New Roman" w:cs="Times New Roman"/>
        </w:rPr>
      </w:pPr>
      <w:r w:rsidRPr="00A2255F">
        <w:rPr>
          <w:rFonts w:ascii="Times New Roman" w:hAnsi="Times New Roman" w:cs="Times New Roman"/>
        </w:rPr>
        <w:t>The Prosumer shall bear all costs related to the setting up of the System and as guided by the Regulations.</w:t>
      </w:r>
    </w:p>
    <w:p w14:paraId="2F9B4138" w14:textId="77777777" w:rsidR="00A90367" w:rsidRPr="00A2255F" w:rsidRDefault="00A90367" w:rsidP="00A90367">
      <w:pPr>
        <w:pStyle w:val="CommentSubject"/>
        <w:numPr>
          <w:ilvl w:val="0"/>
          <w:numId w:val="14"/>
        </w:numPr>
        <w:spacing w:before="240" w:after="120"/>
        <w:rPr>
          <w:rFonts w:cs="Times New Roman"/>
          <w:sz w:val="24"/>
          <w:szCs w:val="24"/>
        </w:rPr>
      </w:pPr>
      <w:r w:rsidRPr="00A2255F">
        <w:rPr>
          <w:rFonts w:cs="Times New Roman"/>
          <w:sz w:val="24"/>
          <w:szCs w:val="24"/>
        </w:rPr>
        <w:t>Dispute Resolution:</w:t>
      </w:r>
    </w:p>
    <w:p w14:paraId="7221CA79" w14:textId="77777777" w:rsidR="00A90367" w:rsidRPr="00A2255F" w:rsidRDefault="00A90367" w:rsidP="00A90367">
      <w:pPr>
        <w:pStyle w:val="ListParagraph"/>
        <w:numPr>
          <w:ilvl w:val="1"/>
          <w:numId w:val="19"/>
        </w:numPr>
        <w:spacing w:before="0" w:after="160" w:line="240" w:lineRule="auto"/>
        <w:jc w:val="both"/>
        <w:rPr>
          <w:rFonts w:ascii="Times New Roman" w:hAnsi="Times New Roman" w:cs="Times New Roman"/>
        </w:rPr>
      </w:pPr>
      <w:r w:rsidRPr="00A2255F">
        <w:rPr>
          <w:rFonts w:ascii="Times New Roman" w:hAnsi="Times New Roman" w:cs="Times New Roman"/>
        </w:rPr>
        <w:t>Any dispute arising under this Agreement shall be resolved promptly, in good faith and in an equitable manner by both Parties.</w:t>
      </w:r>
    </w:p>
    <w:p w14:paraId="15616897" w14:textId="77777777" w:rsidR="00A90367" w:rsidRPr="00A2255F" w:rsidRDefault="00A90367" w:rsidP="00A90367">
      <w:pPr>
        <w:pStyle w:val="ListParagraph"/>
        <w:numPr>
          <w:ilvl w:val="1"/>
          <w:numId w:val="19"/>
        </w:numPr>
        <w:spacing w:before="0" w:after="120" w:line="240" w:lineRule="auto"/>
        <w:contextualSpacing w:val="0"/>
        <w:jc w:val="both"/>
        <w:rPr>
          <w:rFonts w:ascii="Times New Roman" w:hAnsi="Times New Roman" w:cs="Times New Roman"/>
        </w:rPr>
      </w:pPr>
      <w:r w:rsidRPr="00A2255F">
        <w:rPr>
          <w:rFonts w:ascii="Times New Roman" w:hAnsi="Times New Roman" w:cs="Times New Roman"/>
        </w:rPr>
        <w:t>The aggrieved party shall have recourse to the Authority as per the provisions of the Regulations.</w:t>
      </w:r>
    </w:p>
    <w:p w14:paraId="54F61A3B" w14:textId="77777777" w:rsidR="00A90367" w:rsidRPr="00A2255F" w:rsidRDefault="00A90367" w:rsidP="00A90367">
      <w:pPr>
        <w:pStyle w:val="CommentSubject"/>
        <w:numPr>
          <w:ilvl w:val="0"/>
          <w:numId w:val="14"/>
        </w:numPr>
        <w:spacing w:before="240" w:after="120"/>
        <w:rPr>
          <w:rFonts w:cs="Times New Roman"/>
          <w:sz w:val="24"/>
          <w:szCs w:val="24"/>
        </w:rPr>
      </w:pPr>
      <w:r w:rsidRPr="00A2255F">
        <w:rPr>
          <w:rFonts w:cs="Times New Roman"/>
          <w:sz w:val="24"/>
          <w:szCs w:val="24"/>
        </w:rPr>
        <w:t>Service of notices</w:t>
      </w:r>
    </w:p>
    <w:p w14:paraId="00593E2D" w14:textId="77777777" w:rsidR="00A90367" w:rsidRPr="00A2255F" w:rsidRDefault="00A90367" w:rsidP="00A90367">
      <w:pPr>
        <w:pStyle w:val="ListParagraph"/>
        <w:numPr>
          <w:ilvl w:val="1"/>
          <w:numId w:val="14"/>
        </w:numPr>
        <w:spacing w:before="0" w:after="160" w:line="240" w:lineRule="auto"/>
        <w:jc w:val="both"/>
        <w:rPr>
          <w:rFonts w:ascii="Times New Roman" w:hAnsi="Times New Roman" w:cs="Times New Roman"/>
        </w:rPr>
      </w:pPr>
      <w:r w:rsidRPr="00A2255F">
        <w:rPr>
          <w:rFonts w:ascii="Times New Roman" w:hAnsi="Times New Roman" w:cs="Times New Roman"/>
        </w:rPr>
        <w:t>All notices to be given in terms of this agreement will be given in writing and will be delivered by hand</w:t>
      </w:r>
      <w:r w:rsidR="009B304B" w:rsidRPr="00A2255F">
        <w:rPr>
          <w:rFonts w:ascii="Times New Roman" w:hAnsi="Times New Roman" w:cs="Times New Roman"/>
        </w:rPr>
        <w:t>, or email</w:t>
      </w:r>
      <w:r w:rsidRPr="00A2255F">
        <w:rPr>
          <w:rFonts w:ascii="Times New Roman" w:hAnsi="Times New Roman" w:cs="Times New Roman"/>
        </w:rPr>
        <w:t xml:space="preserve"> or registered post to their postal address in first page of this agreement.</w:t>
      </w:r>
    </w:p>
    <w:p w14:paraId="7AB2F7AC" w14:textId="77777777" w:rsidR="00A90367" w:rsidRPr="00A2255F" w:rsidRDefault="00A90367" w:rsidP="00A90367">
      <w:pPr>
        <w:pStyle w:val="ListParagraph"/>
        <w:numPr>
          <w:ilvl w:val="1"/>
          <w:numId w:val="14"/>
        </w:numPr>
        <w:spacing w:before="0" w:after="160" w:line="240" w:lineRule="auto"/>
        <w:jc w:val="both"/>
        <w:rPr>
          <w:rFonts w:ascii="Times New Roman" w:hAnsi="Times New Roman" w:cs="Times New Roman"/>
        </w:rPr>
      </w:pPr>
      <w:r w:rsidRPr="00A2255F">
        <w:rPr>
          <w:rFonts w:ascii="Times New Roman" w:hAnsi="Times New Roman" w:cs="Times New Roman"/>
        </w:rPr>
        <w:t>if delivered by hand during business hours, be presumed to have been received on the date of delivery. Any notice delivered after business hours or on a day which is not a business day will be presumed to have been received on the following business day.</w:t>
      </w:r>
    </w:p>
    <w:p w14:paraId="3ED46B96" w14:textId="77777777" w:rsidR="00A90367" w:rsidRPr="00A2255F" w:rsidRDefault="00A90367" w:rsidP="00A90367">
      <w:pPr>
        <w:pStyle w:val="ListParagraph"/>
        <w:numPr>
          <w:ilvl w:val="1"/>
          <w:numId w:val="14"/>
        </w:numPr>
        <w:spacing w:before="0" w:after="160" w:line="240" w:lineRule="auto"/>
        <w:jc w:val="both"/>
        <w:rPr>
          <w:rFonts w:ascii="Times New Roman" w:hAnsi="Times New Roman" w:cs="Times New Roman"/>
        </w:rPr>
      </w:pPr>
      <w:r w:rsidRPr="00A2255F">
        <w:rPr>
          <w:rFonts w:ascii="Times New Roman" w:hAnsi="Times New Roman" w:cs="Times New Roman"/>
        </w:rPr>
        <w:t>If sent by registered post, be presumed to have been received five (5) days after posting.</w:t>
      </w:r>
    </w:p>
    <w:p w14:paraId="76302325" w14:textId="77777777" w:rsidR="00A90367" w:rsidRPr="00A2255F" w:rsidRDefault="00A90367" w:rsidP="00A90367">
      <w:pPr>
        <w:pStyle w:val="ListParagraph"/>
        <w:numPr>
          <w:ilvl w:val="1"/>
          <w:numId w:val="14"/>
        </w:numPr>
        <w:spacing w:before="0" w:after="160" w:line="240" w:lineRule="auto"/>
        <w:jc w:val="both"/>
        <w:rPr>
          <w:rFonts w:ascii="Times New Roman" w:hAnsi="Times New Roman" w:cs="Times New Roman"/>
        </w:rPr>
      </w:pPr>
      <w:r w:rsidRPr="00A2255F">
        <w:rPr>
          <w:rFonts w:ascii="Times New Roman" w:hAnsi="Times New Roman" w:cs="Times New Roman"/>
        </w:rPr>
        <w:t>A notice sent by e-mail will be deemed to have been received on the next day after being sent.</w:t>
      </w:r>
    </w:p>
    <w:p w14:paraId="2FC1317D" w14:textId="77777777" w:rsidR="00A90367" w:rsidRPr="00A2255F" w:rsidRDefault="00A90367" w:rsidP="00A90367">
      <w:pPr>
        <w:pStyle w:val="ListParagraph"/>
        <w:numPr>
          <w:ilvl w:val="1"/>
          <w:numId w:val="14"/>
        </w:numPr>
        <w:spacing w:before="0" w:after="120" w:line="240" w:lineRule="auto"/>
        <w:contextualSpacing w:val="0"/>
        <w:jc w:val="both"/>
        <w:rPr>
          <w:rFonts w:ascii="Times New Roman" w:hAnsi="Times New Roman" w:cs="Times New Roman"/>
        </w:rPr>
      </w:pPr>
      <w:r w:rsidRPr="00A2255F">
        <w:rPr>
          <w:rFonts w:ascii="Times New Roman" w:hAnsi="Times New Roman" w:cs="Times New Roman"/>
        </w:rPr>
        <w:t>Notwithstanding the above, any notice given in writing, and actually received by the party to whom the notice is addressed, will be deemed to have been properly given and received, notwithstanding that such notice has not been given in accordance with this clause.</w:t>
      </w:r>
    </w:p>
    <w:p w14:paraId="21944362" w14:textId="77777777" w:rsidR="00A90367" w:rsidRPr="00A2255F" w:rsidRDefault="00A90367" w:rsidP="00A90367">
      <w:pPr>
        <w:pStyle w:val="ListParagraph"/>
        <w:numPr>
          <w:ilvl w:val="0"/>
          <w:numId w:val="14"/>
        </w:numPr>
        <w:spacing w:before="240" w:after="120" w:line="240" w:lineRule="auto"/>
        <w:contextualSpacing w:val="0"/>
        <w:jc w:val="both"/>
        <w:rPr>
          <w:rFonts w:ascii="Times New Roman" w:hAnsi="Times New Roman" w:cs="Times New Roman"/>
          <w:b/>
          <w:bCs/>
        </w:rPr>
      </w:pPr>
      <w:r w:rsidRPr="00A2255F">
        <w:rPr>
          <w:rFonts w:ascii="Times New Roman" w:hAnsi="Times New Roman" w:cs="Times New Roman"/>
          <w:b/>
          <w:bCs/>
        </w:rPr>
        <w:t xml:space="preserve">General Provisions </w:t>
      </w:r>
    </w:p>
    <w:p w14:paraId="4FE9B834" w14:textId="77777777" w:rsidR="00A90367" w:rsidRPr="00A2255F" w:rsidRDefault="00A90367" w:rsidP="00A90367">
      <w:pPr>
        <w:pStyle w:val="ListParagraph"/>
        <w:numPr>
          <w:ilvl w:val="1"/>
          <w:numId w:val="14"/>
        </w:numPr>
        <w:spacing w:before="0" w:after="160" w:line="240" w:lineRule="auto"/>
        <w:rPr>
          <w:rFonts w:ascii="Times New Roman" w:hAnsi="Times New Roman" w:cs="Times New Roman"/>
        </w:rPr>
      </w:pPr>
      <w:r w:rsidRPr="00A2255F">
        <w:rPr>
          <w:rFonts w:ascii="Times New Roman" w:hAnsi="Times New Roman" w:cs="Times New Roman"/>
        </w:rPr>
        <w:t xml:space="preserve">Waiver: </w:t>
      </w:r>
    </w:p>
    <w:p w14:paraId="544C862B" w14:textId="77777777" w:rsidR="00A90367" w:rsidRPr="00A2255F" w:rsidRDefault="00A90367" w:rsidP="00A90367">
      <w:pPr>
        <w:pStyle w:val="ListParagraph"/>
        <w:spacing w:line="240" w:lineRule="auto"/>
        <w:ind w:left="1080"/>
        <w:jc w:val="both"/>
        <w:rPr>
          <w:rFonts w:ascii="Times New Roman" w:hAnsi="Times New Roman" w:cs="Times New Roman"/>
        </w:rPr>
      </w:pPr>
      <w:r w:rsidRPr="00A2255F">
        <w:rPr>
          <w:rFonts w:ascii="Times New Roman" w:hAnsi="Times New Roman" w:cs="Times New Roman"/>
        </w:rPr>
        <w:lastRenderedPageBreak/>
        <w:t>No failure or delay to exercise any power, right or remedy by either party shall operate as a waiver of that right, power or remedy and no single or partial exercise by that party of any right, power or remedy shall preclude its further exercise or the exercise of any other right, power or remedy.</w:t>
      </w:r>
    </w:p>
    <w:p w14:paraId="16C41350" w14:textId="77777777" w:rsidR="00A90367" w:rsidRPr="00A2255F" w:rsidRDefault="00A90367" w:rsidP="00A90367">
      <w:pPr>
        <w:pStyle w:val="ListParagraph"/>
        <w:numPr>
          <w:ilvl w:val="1"/>
          <w:numId w:val="14"/>
        </w:numPr>
        <w:spacing w:before="0" w:after="160" w:line="240" w:lineRule="auto"/>
        <w:jc w:val="both"/>
        <w:rPr>
          <w:rFonts w:ascii="Times New Roman" w:hAnsi="Times New Roman" w:cs="Times New Roman"/>
        </w:rPr>
      </w:pPr>
      <w:r w:rsidRPr="00A2255F">
        <w:rPr>
          <w:rFonts w:ascii="Times New Roman" w:hAnsi="Times New Roman" w:cs="Times New Roman"/>
        </w:rPr>
        <w:t xml:space="preserve">Variations to be in Writing: </w:t>
      </w:r>
    </w:p>
    <w:p w14:paraId="7B25A8EB" w14:textId="77777777" w:rsidR="00A90367" w:rsidRPr="00A2255F" w:rsidRDefault="00A90367" w:rsidP="00A90367">
      <w:pPr>
        <w:pStyle w:val="ListParagraph"/>
        <w:spacing w:line="240" w:lineRule="auto"/>
        <w:ind w:left="1080"/>
        <w:jc w:val="both"/>
        <w:rPr>
          <w:rFonts w:ascii="Times New Roman" w:hAnsi="Times New Roman" w:cs="Times New Roman"/>
        </w:rPr>
      </w:pPr>
      <w:r w:rsidRPr="00A2255F">
        <w:rPr>
          <w:rFonts w:ascii="Times New Roman" w:hAnsi="Times New Roman" w:cs="Times New Roman"/>
        </w:rPr>
        <w:t>No addition to or variation, deletion, or agreed cancellation of all or any clauses or provisions of the agreement will be of any force or effect unless in writing and signed by the parties.</w:t>
      </w:r>
    </w:p>
    <w:p w14:paraId="6ECE3CCC" w14:textId="77777777" w:rsidR="00A90367" w:rsidRPr="00A2255F" w:rsidRDefault="00A90367" w:rsidP="00A90367">
      <w:pPr>
        <w:pStyle w:val="ListParagraph"/>
        <w:numPr>
          <w:ilvl w:val="1"/>
          <w:numId w:val="14"/>
        </w:numPr>
        <w:spacing w:before="0" w:after="160" w:line="240" w:lineRule="auto"/>
        <w:jc w:val="both"/>
        <w:rPr>
          <w:rFonts w:ascii="Times New Roman" w:hAnsi="Times New Roman" w:cs="Times New Roman"/>
        </w:rPr>
      </w:pPr>
      <w:r w:rsidRPr="00A2255F">
        <w:rPr>
          <w:rFonts w:ascii="Times New Roman" w:hAnsi="Times New Roman" w:cs="Times New Roman"/>
        </w:rPr>
        <w:t xml:space="preserve">Severability of provisions: </w:t>
      </w:r>
    </w:p>
    <w:p w14:paraId="78FF6102" w14:textId="77777777" w:rsidR="00A90367" w:rsidRPr="00A2255F" w:rsidRDefault="00A90367" w:rsidP="00A90367">
      <w:pPr>
        <w:pStyle w:val="ListParagraph"/>
        <w:spacing w:line="240" w:lineRule="auto"/>
        <w:ind w:left="1080"/>
        <w:jc w:val="both"/>
        <w:rPr>
          <w:rFonts w:ascii="Times New Roman" w:hAnsi="Times New Roman" w:cs="Times New Roman"/>
        </w:rPr>
      </w:pPr>
      <w:r w:rsidRPr="00A2255F">
        <w:rPr>
          <w:rFonts w:ascii="Times New Roman" w:hAnsi="Times New Roman" w:cs="Times New Roman"/>
        </w:rPr>
        <w:t>Each of the provisions of the agreement is severable and distinct from the others and, if at any time one or more of these provisions is or becomes invalid, illegal or unenforceable, the validity, legality and enforceability of the remaining provisions shall not in any way be affected or impaired.</w:t>
      </w:r>
    </w:p>
    <w:p w14:paraId="78397027" w14:textId="77777777" w:rsidR="00A90367" w:rsidRPr="00A2255F" w:rsidRDefault="00A90367" w:rsidP="00A90367">
      <w:pPr>
        <w:pStyle w:val="ListParagraph"/>
        <w:numPr>
          <w:ilvl w:val="1"/>
          <w:numId w:val="14"/>
        </w:numPr>
        <w:spacing w:before="0" w:after="160" w:line="240" w:lineRule="auto"/>
        <w:jc w:val="both"/>
        <w:rPr>
          <w:rFonts w:ascii="Times New Roman" w:hAnsi="Times New Roman" w:cs="Times New Roman"/>
        </w:rPr>
      </w:pPr>
      <w:r w:rsidRPr="00A2255F">
        <w:rPr>
          <w:rFonts w:ascii="Times New Roman" w:hAnsi="Times New Roman" w:cs="Times New Roman"/>
        </w:rPr>
        <w:t xml:space="preserve">Taxes: </w:t>
      </w:r>
    </w:p>
    <w:p w14:paraId="4E906DB2" w14:textId="77777777" w:rsidR="00A90367" w:rsidRPr="00A2255F" w:rsidRDefault="00A90367" w:rsidP="00A90367">
      <w:pPr>
        <w:pStyle w:val="ListParagraph"/>
        <w:spacing w:line="240" w:lineRule="auto"/>
        <w:ind w:left="1080"/>
        <w:jc w:val="both"/>
        <w:rPr>
          <w:rFonts w:ascii="Times New Roman" w:hAnsi="Times New Roman" w:cs="Times New Roman"/>
        </w:rPr>
      </w:pPr>
      <w:r w:rsidRPr="00A2255F">
        <w:rPr>
          <w:rFonts w:ascii="Times New Roman" w:hAnsi="Times New Roman" w:cs="Times New Roman"/>
        </w:rPr>
        <w:t>The Prosumer shall be responsible for all present and future taxes, duties, levies and other similar charges including any related interest and penalties, however designated, arising out or imposed by law in connection with the operation of the System.</w:t>
      </w:r>
    </w:p>
    <w:p w14:paraId="15CD244D" w14:textId="77777777" w:rsidR="00A90367" w:rsidRPr="00A2255F" w:rsidRDefault="00A90367" w:rsidP="00A90367">
      <w:pPr>
        <w:autoSpaceDE w:val="0"/>
        <w:autoSpaceDN w:val="0"/>
        <w:adjustRightInd w:val="0"/>
        <w:spacing w:line="240" w:lineRule="auto"/>
        <w:rPr>
          <w:rFonts w:ascii="Times New Roman" w:eastAsia="Calibri" w:hAnsi="Times New Roman" w:cs="Times New Roman"/>
          <w:color w:val="303030"/>
        </w:rPr>
      </w:pPr>
    </w:p>
    <w:p w14:paraId="79F66141" w14:textId="77777777" w:rsidR="00A90367" w:rsidRPr="00A2255F" w:rsidRDefault="00A90367" w:rsidP="00A90367">
      <w:pPr>
        <w:autoSpaceDE w:val="0"/>
        <w:autoSpaceDN w:val="0"/>
        <w:adjustRightInd w:val="0"/>
        <w:spacing w:line="240" w:lineRule="auto"/>
        <w:rPr>
          <w:rFonts w:ascii="Times New Roman" w:eastAsia="Calibri" w:hAnsi="Times New Roman" w:cs="Times New Roman"/>
          <w:b/>
          <w:color w:val="303030"/>
        </w:rPr>
      </w:pPr>
      <w:r w:rsidRPr="00A2255F">
        <w:rPr>
          <w:rFonts w:ascii="Times New Roman" w:eastAsia="Calibri" w:hAnsi="Times New Roman" w:cs="Times New Roman"/>
          <w:b/>
          <w:color w:val="303030"/>
        </w:rPr>
        <w:t>Sign. …………………………</w:t>
      </w:r>
      <w:r w:rsidRPr="00A2255F">
        <w:rPr>
          <w:rFonts w:ascii="Times New Roman" w:eastAsia="Calibri" w:hAnsi="Times New Roman" w:cs="Times New Roman"/>
          <w:b/>
          <w:color w:val="303030"/>
        </w:rPr>
        <w:tab/>
      </w:r>
      <w:r w:rsidRPr="00A2255F">
        <w:rPr>
          <w:rFonts w:ascii="Times New Roman" w:eastAsia="Calibri" w:hAnsi="Times New Roman" w:cs="Times New Roman"/>
          <w:b/>
          <w:color w:val="303030"/>
        </w:rPr>
        <w:tab/>
        <w:t>Sign………………………….</w:t>
      </w:r>
    </w:p>
    <w:p w14:paraId="7BFDFF28" w14:textId="77777777" w:rsidR="00A90367" w:rsidRPr="00A2255F" w:rsidRDefault="00A90367" w:rsidP="00A90367">
      <w:pPr>
        <w:autoSpaceDE w:val="0"/>
        <w:autoSpaceDN w:val="0"/>
        <w:adjustRightInd w:val="0"/>
        <w:spacing w:line="240" w:lineRule="auto"/>
        <w:rPr>
          <w:rFonts w:ascii="Times New Roman" w:eastAsia="Calibri" w:hAnsi="Times New Roman" w:cs="Times New Roman"/>
          <w:b/>
          <w:color w:val="303030"/>
        </w:rPr>
      </w:pPr>
      <w:r w:rsidRPr="00A2255F">
        <w:rPr>
          <w:rFonts w:ascii="Times New Roman" w:eastAsia="Calibri" w:hAnsi="Times New Roman" w:cs="Times New Roman"/>
          <w:b/>
          <w:color w:val="303030"/>
        </w:rPr>
        <w:t xml:space="preserve">for and on behalf of </w:t>
      </w:r>
      <w:r w:rsidRPr="00A2255F">
        <w:rPr>
          <w:rFonts w:ascii="Times New Roman" w:hAnsi="Times New Roman" w:cs="Times New Roman"/>
        </w:rPr>
        <w:t>Prosumer</w:t>
      </w:r>
      <w:r w:rsidRPr="00A2255F" w:rsidDel="00283E96">
        <w:rPr>
          <w:rFonts w:ascii="Times New Roman" w:eastAsia="Calibri" w:hAnsi="Times New Roman" w:cs="Times New Roman"/>
          <w:b/>
          <w:color w:val="303030"/>
        </w:rPr>
        <w:t xml:space="preserve"> </w:t>
      </w:r>
      <w:r w:rsidRPr="00A2255F">
        <w:rPr>
          <w:rFonts w:ascii="Times New Roman" w:eastAsia="Calibri" w:hAnsi="Times New Roman" w:cs="Times New Roman"/>
          <w:b/>
          <w:color w:val="303030"/>
        </w:rPr>
        <w:t xml:space="preserve">   </w:t>
      </w:r>
      <w:r w:rsidRPr="00A2255F">
        <w:rPr>
          <w:rFonts w:ascii="Times New Roman" w:eastAsia="Calibri" w:hAnsi="Times New Roman" w:cs="Times New Roman"/>
          <w:b/>
          <w:color w:val="303030"/>
        </w:rPr>
        <w:tab/>
      </w:r>
      <w:r w:rsidRPr="00A2255F">
        <w:rPr>
          <w:rFonts w:ascii="Times New Roman" w:eastAsia="Calibri" w:hAnsi="Times New Roman" w:cs="Times New Roman"/>
          <w:b/>
          <w:color w:val="303030"/>
        </w:rPr>
        <w:tab/>
        <w:t>for and on behalf of Licensee</w:t>
      </w:r>
    </w:p>
    <w:p w14:paraId="5A32AE2C" w14:textId="77777777" w:rsidR="00A90367" w:rsidRPr="00A2255F" w:rsidRDefault="00A90367" w:rsidP="00A90367">
      <w:pPr>
        <w:autoSpaceDE w:val="0"/>
        <w:autoSpaceDN w:val="0"/>
        <w:adjustRightInd w:val="0"/>
        <w:spacing w:line="240" w:lineRule="auto"/>
        <w:rPr>
          <w:rFonts w:ascii="Times New Roman" w:eastAsia="Calibri" w:hAnsi="Times New Roman" w:cs="Times New Roman"/>
          <w:b/>
          <w:color w:val="303030"/>
        </w:rPr>
      </w:pPr>
    </w:p>
    <w:p w14:paraId="6550A593" w14:textId="77777777" w:rsidR="00A90367" w:rsidRPr="00A2255F" w:rsidRDefault="00A90367" w:rsidP="00A90367">
      <w:pPr>
        <w:autoSpaceDE w:val="0"/>
        <w:autoSpaceDN w:val="0"/>
        <w:adjustRightInd w:val="0"/>
        <w:spacing w:line="240" w:lineRule="auto"/>
        <w:rPr>
          <w:rFonts w:ascii="Times New Roman" w:eastAsia="Calibri" w:hAnsi="Times New Roman" w:cs="Times New Roman"/>
          <w:b/>
          <w:color w:val="303030"/>
        </w:rPr>
      </w:pPr>
      <w:r w:rsidRPr="00A2255F">
        <w:rPr>
          <w:rFonts w:ascii="Times New Roman" w:eastAsia="Calibri" w:hAnsi="Times New Roman" w:cs="Times New Roman"/>
          <w:b/>
          <w:color w:val="303030"/>
        </w:rPr>
        <w:t>Witness 1: …………………….</w:t>
      </w:r>
      <w:r w:rsidRPr="00A2255F">
        <w:rPr>
          <w:rFonts w:ascii="Times New Roman" w:eastAsia="Calibri" w:hAnsi="Times New Roman" w:cs="Times New Roman"/>
          <w:b/>
          <w:color w:val="303030"/>
        </w:rPr>
        <w:tab/>
      </w:r>
      <w:r w:rsidRPr="00A2255F">
        <w:rPr>
          <w:rFonts w:ascii="Times New Roman" w:eastAsia="Calibri" w:hAnsi="Times New Roman" w:cs="Times New Roman"/>
          <w:b/>
          <w:color w:val="303030"/>
        </w:rPr>
        <w:tab/>
        <w:t>Witness 1: ………………</w:t>
      </w:r>
      <w:proofErr w:type="gramStart"/>
      <w:r w:rsidRPr="00A2255F">
        <w:rPr>
          <w:rFonts w:ascii="Times New Roman" w:eastAsia="Calibri" w:hAnsi="Times New Roman" w:cs="Times New Roman"/>
          <w:b/>
          <w:color w:val="303030"/>
        </w:rPr>
        <w:t>…..</w:t>
      </w:r>
      <w:proofErr w:type="gramEnd"/>
    </w:p>
    <w:p w14:paraId="61ECDF34" w14:textId="77777777" w:rsidR="00A90367" w:rsidRPr="00A2255F" w:rsidRDefault="00A90367" w:rsidP="00A90367">
      <w:pPr>
        <w:spacing w:line="240" w:lineRule="auto"/>
        <w:jc w:val="both"/>
        <w:rPr>
          <w:rFonts w:ascii="Times New Roman" w:eastAsia="Calibri" w:hAnsi="Times New Roman" w:cs="Times New Roman"/>
          <w:b/>
          <w:color w:val="303030"/>
        </w:rPr>
      </w:pPr>
    </w:p>
    <w:p w14:paraId="573BAFD2" w14:textId="77777777" w:rsidR="00485FCF" w:rsidRPr="00A2255F" w:rsidRDefault="00A90367" w:rsidP="00A90367">
      <w:pPr>
        <w:spacing w:line="240" w:lineRule="auto"/>
        <w:jc w:val="center"/>
        <w:rPr>
          <w:rFonts w:ascii="Times New Roman" w:eastAsia="Calibri" w:hAnsi="Times New Roman" w:cs="Times New Roman"/>
          <w:b/>
          <w:color w:val="303030"/>
        </w:rPr>
      </w:pPr>
      <w:r w:rsidRPr="00A2255F">
        <w:rPr>
          <w:rFonts w:ascii="Times New Roman" w:eastAsia="Calibri" w:hAnsi="Times New Roman" w:cs="Times New Roman"/>
          <w:b/>
          <w:color w:val="303030"/>
        </w:rPr>
        <w:t>Witness 2: …………………….</w:t>
      </w:r>
      <w:r w:rsidRPr="00A2255F">
        <w:rPr>
          <w:rFonts w:ascii="Times New Roman" w:eastAsia="Calibri" w:hAnsi="Times New Roman" w:cs="Times New Roman"/>
          <w:b/>
          <w:color w:val="303030"/>
        </w:rPr>
        <w:tab/>
      </w:r>
      <w:r w:rsidRPr="00A2255F">
        <w:rPr>
          <w:rFonts w:ascii="Times New Roman" w:eastAsia="Calibri" w:hAnsi="Times New Roman" w:cs="Times New Roman"/>
          <w:b/>
          <w:color w:val="303030"/>
        </w:rPr>
        <w:tab/>
        <w:t>Witness 2:</w:t>
      </w:r>
    </w:p>
    <w:p w14:paraId="27D4F4A4" w14:textId="77777777" w:rsidR="00485FCF" w:rsidRPr="00A2255F" w:rsidRDefault="00485FCF" w:rsidP="00A90367">
      <w:pPr>
        <w:spacing w:line="240" w:lineRule="auto"/>
        <w:jc w:val="center"/>
        <w:rPr>
          <w:rFonts w:ascii="Times New Roman" w:eastAsia="Arial" w:hAnsi="Times New Roman" w:cs="Times New Roman"/>
          <w:b/>
        </w:rPr>
        <w:sectPr w:rsidR="00485FCF" w:rsidRPr="00A2255F">
          <w:pgSz w:w="11906" w:h="16838"/>
          <w:pgMar w:top="1440" w:right="1440" w:bottom="1440" w:left="1440" w:header="708" w:footer="708" w:gutter="0"/>
          <w:cols w:space="708"/>
          <w:docGrid w:linePitch="360"/>
        </w:sectPr>
      </w:pPr>
    </w:p>
    <w:p w14:paraId="2FB9F9E4" w14:textId="77777777" w:rsidR="00130766" w:rsidRPr="00A2255F" w:rsidRDefault="00130766" w:rsidP="00130766">
      <w:pPr>
        <w:spacing w:line="240" w:lineRule="auto"/>
        <w:jc w:val="center"/>
        <w:rPr>
          <w:rFonts w:ascii="Times New Roman" w:eastAsia="Arial" w:hAnsi="Times New Roman" w:cs="Times New Roman"/>
          <w:b/>
        </w:rPr>
      </w:pPr>
      <w:r>
        <w:rPr>
          <w:rFonts w:ascii="Times New Roman" w:eastAsia="Arial" w:hAnsi="Times New Roman" w:cs="Times New Roman"/>
          <w:b/>
        </w:rPr>
        <w:lastRenderedPageBreak/>
        <w:t>FOURTH</w:t>
      </w:r>
      <w:r w:rsidRPr="00A2255F">
        <w:rPr>
          <w:rFonts w:ascii="Times New Roman" w:eastAsia="Arial" w:hAnsi="Times New Roman" w:cs="Times New Roman"/>
          <w:b/>
        </w:rPr>
        <w:t xml:space="preserve"> SCHEDULE</w:t>
      </w:r>
      <w:r w:rsidR="00661230">
        <w:rPr>
          <w:rFonts w:ascii="Times New Roman" w:eastAsia="Arial" w:hAnsi="Times New Roman" w:cs="Times New Roman"/>
          <w:b/>
        </w:rPr>
        <w:t xml:space="preserve"> (r. 9(1))</w:t>
      </w:r>
    </w:p>
    <w:p w14:paraId="0CB47028" w14:textId="77777777" w:rsidR="00130766" w:rsidRDefault="007E3C95" w:rsidP="00A90367">
      <w:pPr>
        <w:spacing w:line="240" w:lineRule="auto"/>
        <w:jc w:val="center"/>
        <w:rPr>
          <w:rFonts w:ascii="Times New Roman" w:eastAsia="Arial" w:hAnsi="Times New Roman" w:cs="Times New Roman"/>
          <w:b/>
        </w:rPr>
      </w:pPr>
      <w:r>
        <w:rPr>
          <w:rFonts w:ascii="Times New Roman" w:eastAsia="Arial" w:hAnsi="Times New Roman" w:cs="Times New Roman"/>
          <w:b/>
        </w:rPr>
        <w:t xml:space="preserve">REGISTER OF PROSUMERS </w:t>
      </w:r>
    </w:p>
    <w:tbl>
      <w:tblPr>
        <w:tblStyle w:val="TableGrid"/>
        <w:tblW w:w="0" w:type="auto"/>
        <w:tblLook w:val="04A0" w:firstRow="1" w:lastRow="0" w:firstColumn="1" w:lastColumn="0" w:noHBand="0" w:noVBand="1"/>
      </w:tblPr>
      <w:tblGrid>
        <w:gridCol w:w="648"/>
        <w:gridCol w:w="1617"/>
        <w:gridCol w:w="1512"/>
        <w:gridCol w:w="1319"/>
        <w:gridCol w:w="1185"/>
        <w:gridCol w:w="1452"/>
        <w:gridCol w:w="1283"/>
      </w:tblGrid>
      <w:tr w:rsidR="007E3C95" w14:paraId="20F2F6D7" w14:textId="77777777" w:rsidTr="007E3C95">
        <w:tc>
          <w:tcPr>
            <w:tcW w:w="682" w:type="dxa"/>
            <w:vAlign w:val="center"/>
          </w:tcPr>
          <w:p w14:paraId="013F5739" w14:textId="77777777" w:rsidR="007E3C95" w:rsidRPr="00DE31FA" w:rsidRDefault="007E3C95" w:rsidP="007E3C95">
            <w:pPr>
              <w:spacing w:line="240" w:lineRule="auto"/>
              <w:jc w:val="center"/>
              <w:rPr>
                <w:rFonts w:ascii="Times New Roman" w:eastAsia="Arial" w:hAnsi="Times New Roman" w:cs="Times New Roman"/>
              </w:rPr>
            </w:pPr>
            <w:r w:rsidRPr="00DE31FA">
              <w:rPr>
                <w:rFonts w:ascii="Times New Roman" w:eastAsia="Arial" w:hAnsi="Times New Roman" w:cs="Times New Roman"/>
              </w:rPr>
              <w:t>S. No</w:t>
            </w:r>
          </w:p>
        </w:tc>
        <w:tc>
          <w:tcPr>
            <w:tcW w:w="1731" w:type="dxa"/>
            <w:vAlign w:val="center"/>
          </w:tcPr>
          <w:p w14:paraId="7601CB05" w14:textId="77777777" w:rsidR="007E3C95" w:rsidRPr="00DE31FA" w:rsidRDefault="007E3C95" w:rsidP="007E3C95">
            <w:pPr>
              <w:spacing w:line="240" w:lineRule="auto"/>
              <w:jc w:val="center"/>
              <w:rPr>
                <w:rFonts w:ascii="Times New Roman" w:eastAsia="Arial" w:hAnsi="Times New Roman" w:cs="Times New Roman"/>
              </w:rPr>
            </w:pPr>
            <w:r w:rsidRPr="00DE31FA">
              <w:rPr>
                <w:rFonts w:ascii="Times New Roman" w:eastAsia="Arial" w:hAnsi="Times New Roman" w:cs="Times New Roman"/>
              </w:rPr>
              <w:t>Name of Prosumer</w:t>
            </w:r>
          </w:p>
        </w:tc>
        <w:tc>
          <w:tcPr>
            <w:tcW w:w="1547" w:type="dxa"/>
            <w:vAlign w:val="center"/>
          </w:tcPr>
          <w:p w14:paraId="3DD66A31" w14:textId="77777777" w:rsidR="007E3C95" w:rsidRPr="00DE31FA" w:rsidRDefault="007E3C95" w:rsidP="007E3C95">
            <w:pPr>
              <w:spacing w:line="240" w:lineRule="auto"/>
              <w:jc w:val="center"/>
              <w:rPr>
                <w:rFonts w:ascii="Times New Roman" w:eastAsia="Arial" w:hAnsi="Times New Roman" w:cs="Times New Roman"/>
              </w:rPr>
            </w:pPr>
            <w:r w:rsidRPr="00DE31FA">
              <w:rPr>
                <w:rFonts w:ascii="Times New Roman" w:eastAsia="Arial" w:hAnsi="Times New Roman" w:cs="Times New Roman"/>
              </w:rPr>
              <w:t>Technology of RE System</w:t>
            </w:r>
          </w:p>
        </w:tc>
        <w:tc>
          <w:tcPr>
            <w:tcW w:w="1378" w:type="dxa"/>
            <w:vAlign w:val="center"/>
          </w:tcPr>
          <w:p w14:paraId="65B4A40E" w14:textId="77777777" w:rsidR="007E3C95" w:rsidRPr="00DE31FA" w:rsidRDefault="007E3C95" w:rsidP="007E3C95">
            <w:pPr>
              <w:spacing w:line="240" w:lineRule="auto"/>
              <w:jc w:val="center"/>
              <w:rPr>
                <w:rFonts w:ascii="Times New Roman" w:eastAsia="Arial" w:hAnsi="Times New Roman" w:cs="Times New Roman"/>
              </w:rPr>
            </w:pPr>
            <w:r w:rsidRPr="00DE31FA">
              <w:rPr>
                <w:rFonts w:ascii="Times New Roman" w:eastAsia="Arial" w:hAnsi="Times New Roman" w:cs="Times New Roman"/>
              </w:rPr>
              <w:t>Installed Capacity</w:t>
            </w:r>
          </w:p>
        </w:tc>
        <w:tc>
          <w:tcPr>
            <w:tcW w:w="1250" w:type="dxa"/>
            <w:vAlign w:val="center"/>
          </w:tcPr>
          <w:p w14:paraId="5E068726" w14:textId="77777777" w:rsidR="007E3C95" w:rsidRPr="00DE31FA" w:rsidRDefault="007E3C95" w:rsidP="007E3C95">
            <w:pPr>
              <w:spacing w:line="240" w:lineRule="auto"/>
              <w:jc w:val="center"/>
              <w:rPr>
                <w:rFonts w:ascii="Times New Roman" w:eastAsia="Arial" w:hAnsi="Times New Roman" w:cs="Times New Roman"/>
              </w:rPr>
            </w:pPr>
            <w:r w:rsidRPr="00DE31FA">
              <w:rPr>
                <w:rFonts w:ascii="Times New Roman" w:eastAsia="Arial" w:hAnsi="Times New Roman" w:cs="Times New Roman"/>
              </w:rPr>
              <w:t>Region</w:t>
            </w:r>
          </w:p>
        </w:tc>
        <w:tc>
          <w:tcPr>
            <w:tcW w:w="1470" w:type="dxa"/>
            <w:vAlign w:val="center"/>
          </w:tcPr>
          <w:p w14:paraId="3B7BA362" w14:textId="77777777" w:rsidR="007E3C95" w:rsidRPr="00DE31FA" w:rsidRDefault="007E3C95" w:rsidP="007E3C95">
            <w:pPr>
              <w:spacing w:line="240" w:lineRule="auto"/>
              <w:jc w:val="center"/>
              <w:rPr>
                <w:rFonts w:ascii="Times New Roman" w:eastAsia="Arial" w:hAnsi="Times New Roman" w:cs="Times New Roman"/>
              </w:rPr>
            </w:pPr>
            <w:r w:rsidRPr="00DE31FA">
              <w:rPr>
                <w:rFonts w:ascii="Times New Roman" w:eastAsia="Arial" w:hAnsi="Times New Roman" w:cs="Times New Roman"/>
              </w:rPr>
              <w:t>Feeder/ Distribution line</w:t>
            </w:r>
            <w:r>
              <w:rPr>
                <w:rFonts w:ascii="Times New Roman" w:eastAsia="Arial" w:hAnsi="Times New Roman" w:cs="Times New Roman"/>
              </w:rPr>
              <w:t xml:space="preserve"> (Including Voltage Level)</w:t>
            </w:r>
          </w:p>
        </w:tc>
        <w:tc>
          <w:tcPr>
            <w:tcW w:w="958" w:type="dxa"/>
            <w:vAlign w:val="center"/>
          </w:tcPr>
          <w:p w14:paraId="1137B3A2" w14:textId="77777777" w:rsidR="007E3C95" w:rsidRPr="00DE31FA" w:rsidRDefault="007E3C95" w:rsidP="00A947CE">
            <w:pPr>
              <w:spacing w:line="240" w:lineRule="auto"/>
              <w:jc w:val="center"/>
              <w:rPr>
                <w:rFonts w:ascii="Times New Roman" w:eastAsia="Arial" w:hAnsi="Times New Roman" w:cs="Times New Roman"/>
              </w:rPr>
            </w:pPr>
            <w:r w:rsidRPr="00DE31FA">
              <w:rPr>
                <w:rFonts w:ascii="Times New Roman" w:eastAsia="Arial" w:hAnsi="Times New Roman" w:cs="Times New Roman"/>
              </w:rPr>
              <w:t>Date of Approval</w:t>
            </w:r>
            <w:r>
              <w:rPr>
                <w:rFonts w:ascii="Times New Roman" w:eastAsia="Arial" w:hAnsi="Times New Roman" w:cs="Times New Roman"/>
              </w:rPr>
              <w:t xml:space="preserve"> of NEM Agreement</w:t>
            </w:r>
          </w:p>
        </w:tc>
      </w:tr>
      <w:tr w:rsidR="007E3C95" w14:paraId="7F66AE6C" w14:textId="77777777" w:rsidTr="007E3C95">
        <w:tc>
          <w:tcPr>
            <w:tcW w:w="682" w:type="dxa"/>
          </w:tcPr>
          <w:p w14:paraId="23F4574C" w14:textId="77777777" w:rsidR="007E3C95" w:rsidRPr="00DE31FA" w:rsidRDefault="007E3C95" w:rsidP="00DE31FA">
            <w:pPr>
              <w:pStyle w:val="ListParagraph"/>
              <w:numPr>
                <w:ilvl w:val="0"/>
                <w:numId w:val="47"/>
              </w:numPr>
              <w:spacing w:line="240" w:lineRule="auto"/>
              <w:rPr>
                <w:rFonts w:ascii="Times New Roman" w:eastAsia="Arial" w:hAnsi="Times New Roman" w:cs="Times New Roman"/>
              </w:rPr>
            </w:pPr>
          </w:p>
        </w:tc>
        <w:tc>
          <w:tcPr>
            <w:tcW w:w="1731" w:type="dxa"/>
          </w:tcPr>
          <w:p w14:paraId="6FC5B322" w14:textId="77777777" w:rsidR="007E3C95" w:rsidRDefault="007E3C95" w:rsidP="00A90367">
            <w:pPr>
              <w:spacing w:line="240" w:lineRule="auto"/>
              <w:jc w:val="center"/>
              <w:rPr>
                <w:rFonts w:ascii="Times New Roman" w:eastAsia="Arial" w:hAnsi="Times New Roman" w:cs="Times New Roman"/>
                <w:b/>
              </w:rPr>
            </w:pPr>
          </w:p>
        </w:tc>
        <w:tc>
          <w:tcPr>
            <w:tcW w:w="1547" w:type="dxa"/>
          </w:tcPr>
          <w:p w14:paraId="0E7605DB" w14:textId="77777777" w:rsidR="007E3C95" w:rsidRDefault="007E3C95" w:rsidP="00A90367">
            <w:pPr>
              <w:spacing w:line="240" w:lineRule="auto"/>
              <w:jc w:val="center"/>
              <w:rPr>
                <w:rFonts w:ascii="Times New Roman" w:eastAsia="Arial" w:hAnsi="Times New Roman" w:cs="Times New Roman"/>
                <w:b/>
              </w:rPr>
            </w:pPr>
          </w:p>
        </w:tc>
        <w:tc>
          <w:tcPr>
            <w:tcW w:w="1378" w:type="dxa"/>
          </w:tcPr>
          <w:p w14:paraId="60CB689D" w14:textId="77777777" w:rsidR="007E3C95" w:rsidRDefault="007E3C95" w:rsidP="00A90367">
            <w:pPr>
              <w:spacing w:line="240" w:lineRule="auto"/>
              <w:jc w:val="center"/>
              <w:rPr>
                <w:rFonts w:ascii="Times New Roman" w:eastAsia="Arial" w:hAnsi="Times New Roman" w:cs="Times New Roman"/>
                <w:b/>
              </w:rPr>
            </w:pPr>
          </w:p>
        </w:tc>
        <w:tc>
          <w:tcPr>
            <w:tcW w:w="1250" w:type="dxa"/>
          </w:tcPr>
          <w:p w14:paraId="767948DE" w14:textId="77777777" w:rsidR="007E3C95" w:rsidRDefault="007E3C95" w:rsidP="00A90367">
            <w:pPr>
              <w:spacing w:line="240" w:lineRule="auto"/>
              <w:jc w:val="center"/>
              <w:rPr>
                <w:rFonts w:ascii="Times New Roman" w:eastAsia="Arial" w:hAnsi="Times New Roman" w:cs="Times New Roman"/>
                <w:b/>
              </w:rPr>
            </w:pPr>
          </w:p>
        </w:tc>
        <w:tc>
          <w:tcPr>
            <w:tcW w:w="1470" w:type="dxa"/>
          </w:tcPr>
          <w:p w14:paraId="25ED53D4" w14:textId="77777777" w:rsidR="007E3C95" w:rsidRDefault="007E3C95" w:rsidP="00A90367">
            <w:pPr>
              <w:spacing w:line="240" w:lineRule="auto"/>
              <w:jc w:val="center"/>
              <w:rPr>
                <w:rFonts w:ascii="Times New Roman" w:eastAsia="Arial" w:hAnsi="Times New Roman" w:cs="Times New Roman"/>
                <w:b/>
              </w:rPr>
            </w:pPr>
          </w:p>
        </w:tc>
        <w:tc>
          <w:tcPr>
            <w:tcW w:w="958" w:type="dxa"/>
          </w:tcPr>
          <w:p w14:paraId="1CB5A424" w14:textId="77777777" w:rsidR="007E3C95" w:rsidRDefault="007E3C95" w:rsidP="00A90367">
            <w:pPr>
              <w:spacing w:line="240" w:lineRule="auto"/>
              <w:jc w:val="center"/>
              <w:rPr>
                <w:rFonts w:ascii="Times New Roman" w:eastAsia="Arial" w:hAnsi="Times New Roman" w:cs="Times New Roman"/>
                <w:b/>
              </w:rPr>
            </w:pPr>
          </w:p>
        </w:tc>
      </w:tr>
      <w:tr w:rsidR="007E3C95" w14:paraId="47FBF991" w14:textId="77777777" w:rsidTr="007E3C95">
        <w:tc>
          <w:tcPr>
            <w:tcW w:w="682" w:type="dxa"/>
          </w:tcPr>
          <w:p w14:paraId="213E7207" w14:textId="77777777" w:rsidR="007E3C95" w:rsidRPr="00DE31FA" w:rsidRDefault="007E3C95" w:rsidP="00DE31FA">
            <w:pPr>
              <w:pStyle w:val="ListParagraph"/>
              <w:numPr>
                <w:ilvl w:val="0"/>
                <w:numId w:val="47"/>
              </w:numPr>
              <w:spacing w:line="240" w:lineRule="auto"/>
              <w:jc w:val="center"/>
              <w:rPr>
                <w:rFonts w:ascii="Times New Roman" w:eastAsia="Arial" w:hAnsi="Times New Roman" w:cs="Times New Roman"/>
              </w:rPr>
            </w:pPr>
          </w:p>
        </w:tc>
        <w:tc>
          <w:tcPr>
            <w:tcW w:w="1731" w:type="dxa"/>
          </w:tcPr>
          <w:p w14:paraId="73A935B4" w14:textId="77777777" w:rsidR="007E3C95" w:rsidRDefault="007E3C95" w:rsidP="00A90367">
            <w:pPr>
              <w:spacing w:line="240" w:lineRule="auto"/>
              <w:jc w:val="center"/>
              <w:rPr>
                <w:rFonts w:ascii="Times New Roman" w:eastAsia="Arial" w:hAnsi="Times New Roman" w:cs="Times New Roman"/>
                <w:b/>
              </w:rPr>
            </w:pPr>
          </w:p>
        </w:tc>
        <w:tc>
          <w:tcPr>
            <w:tcW w:w="1547" w:type="dxa"/>
          </w:tcPr>
          <w:p w14:paraId="3D7E3F50" w14:textId="77777777" w:rsidR="007E3C95" w:rsidRDefault="007E3C95" w:rsidP="00A90367">
            <w:pPr>
              <w:spacing w:line="240" w:lineRule="auto"/>
              <w:jc w:val="center"/>
              <w:rPr>
                <w:rFonts w:ascii="Times New Roman" w:eastAsia="Arial" w:hAnsi="Times New Roman" w:cs="Times New Roman"/>
                <w:b/>
              </w:rPr>
            </w:pPr>
          </w:p>
        </w:tc>
        <w:tc>
          <w:tcPr>
            <w:tcW w:w="1378" w:type="dxa"/>
          </w:tcPr>
          <w:p w14:paraId="2F4FC2E5" w14:textId="77777777" w:rsidR="007E3C95" w:rsidRDefault="007E3C95" w:rsidP="00A90367">
            <w:pPr>
              <w:spacing w:line="240" w:lineRule="auto"/>
              <w:jc w:val="center"/>
              <w:rPr>
                <w:rFonts w:ascii="Times New Roman" w:eastAsia="Arial" w:hAnsi="Times New Roman" w:cs="Times New Roman"/>
                <w:b/>
              </w:rPr>
            </w:pPr>
          </w:p>
        </w:tc>
        <w:tc>
          <w:tcPr>
            <w:tcW w:w="1250" w:type="dxa"/>
          </w:tcPr>
          <w:p w14:paraId="21F49513" w14:textId="77777777" w:rsidR="007E3C95" w:rsidRDefault="007E3C95" w:rsidP="00A90367">
            <w:pPr>
              <w:spacing w:line="240" w:lineRule="auto"/>
              <w:jc w:val="center"/>
              <w:rPr>
                <w:rFonts w:ascii="Times New Roman" w:eastAsia="Arial" w:hAnsi="Times New Roman" w:cs="Times New Roman"/>
                <w:b/>
              </w:rPr>
            </w:pPr>
          </w:p>
        </w:tc>
        <w:tc>
          <w:tcPr>
            <w:tcW w:w="1470" w:type="dxa"/>
          </w:tcPr>
          <w:p w14:paraId="3F07B120" w14:textId="77777777" w:rsidR="007E3C95" w:rsidRDefault="007E3C95" w:rsidP="00A90367">
            <w:pPr>
              <w:spacing w:line="240" w:lineRule="auto"/>
              <w:jc w:val="center"/>
              <w:rPr>
                <w:rFonts w:ascii="Times New Roman" w:eastAsia="Arial" w:hAnsi="Times New Roman" w:cs="Times New Roman"/>
                <w:b/>
              </w:rPr>
            </w:pPr>
          </w:p>
        </w:tc>
        <w:tc>
          <w:tcPr>
            <w:tcW w:w="958" w:type="dxa"/>
          </w:tcPr>
          <w:p w14:paraId="2522ED72" w14:textId="77777777" w:rsidR="007E3C95" w:rsidRDefault="007E3C95" w:rsidP="00A90367">
            <w:pPr>
              <w:spacing w:line="240" w:lineRule="auto"/>
              <w:jc w:val="center"/>
              <w:rPr>
                <w:rFonts w:ascii="Times New Roman" w:eastAsia="Arial" w:hAnsi="Times New Roman" w:cs="Times New Roman"/>
                <w:b/>
              </w:rPr>
            </w:pPr>
          </w:p>
        </w:tc>
      </w:tr>
      <w:tr w:rsidR="007E3C95" w14:paraId="628E9705" w14:textId="77777777" w:rsidTr="007E3C95">
        <w:tc>
          <w:tcPr>
            <w:tcW w:w="682" w:type="dxa"/>
          </w:tcPr>
          <w:p w14:paraId="28A210A2" w14:textId="77777777" w:rsidR="007E3C95" w:rsidRPr="00DE31FA" w:rsidRDefault="007E3C95" w:rsidP="00DE31FA">
            <w:pPr>
              <w:pStyle w:val="ListParagraph"/>
              <w:numPr>
                <w:ilvl w:val="0"/>
                <w:numId w:val="47"/>
              </w:numPr>
              <w:spacing w:line="240" w:lineRule="auto"/>
              <w:jc w:val="center"/>
              <w:rPr>
                <w:rFonts w:ascii="Times New Roman" w:eastAsia="Arial" w:hAnsi="Times New Roman" w:cs="Times New Roman"/>
              </w:rPr>
            </w:pPr>
          </w:p>
        </w:tc>
        <w:tc>
          <w:tcPr>
            <w:tcW w:w="1731" w:type="dxa"/>
          </w:tcPr>
          <w:p w14:paraId="6C64F256" w14:textId="77777777" w:rsidR="007E3C95" w:rsidRDefault="007E3C95" w:rsidP="00A90367">
            <w:pPr>
              <w:spacing w:line="240" w:lineRule="auto"/>
              <w:jc w:val="center"/>
              <w:rPr>
                <w:rFonts w:ascii="Times New Roman" w:eastAsia="Arial" w:hAnsi="Times New Roman" w:cs="Times New Roman"/>
                <w:b/>
              </w:rPr>
            </w:pPr>
          </w:p>
        </w:tc>
        <w:tc>
          <w:tcPr>
            <w:tcW w:w="1547" w:type="dxa"/>
          </w:tcPr>
          <w:p w14:paraId="77B1C520" w14:textId="77777777" w:rsidR="007E3C95" w:rsidRDefault="007E3C95" w:rsidP="00A90367">
            <w:pPr>
              <w:spacing w:line="240" w:lineRule="auto"/>
              <w:jc w:val="center"/>
              <w:rPr>
                <w:rFonts w:ascii="Times New Roman" w:eastAsia="Arial" w:hAnsi="Times New Roman" w:cs="Times New Roman"/>
                <w:b/>
              </w:rPr>
            </w:pPr>
          </w:p>
        </w:tc>
        <w:tc>
          <w:tcPr>
            <w:tcW w:w="1378" w:type="dxa"/>
          </w:tcPr>
          <w:p w14:paraId="79E44E70" w14:textId="77777777" w:rsidR="007E3C95" w:rsidRDefault="007E3C95" w:rsidP="00A90367">
            <w:pPr>
              <w:spacing w:line="240" w:lineRule="auto"/>
              <w:jc w:val="center"/>
              <w:rPr>
                <w:rFonts w:ascii="Times New Roman" w:eastAsia="Arial" w:hAnsi="Times New Roman" w:cs="Times New Roman"/>
                <w:b/>
              </w:rPr>
            </w:pPr>
          </w:p>
        </w:tc>
        <w:tc>
          <w:tcPr>
            <w:tcW w:w="1250" w:type="dxa"/>
          </w:tcPr>
          <w:p w14:paraId="46A21B98" w14:textId="77777777" w:rsidR="007E3C95" w:rsidRDefault="007E3C95" w:rsidP="00A90367">
            <w:pPr>
              <w:spacing w:line="240" w:lineRule="auto"/>
              <w:jc w:val="center"/>
              <w:rPr>
                <w:rFonts w:ascii="Times New Roman" w:eastAsia="Arial" w:hAnsi="Times New Roman" w:cs="Times New Roman"/>
                <w:b/>
              </w:rPr>
            </w:pPr>
          </w:p>
        </w:tc>
        <w:tc>
          <w:tcPr>
            <w:tcW w:w="1470" w:type="dxa"/>
          </w:tcPr>
          <w:p w14:paraId="54096844" w14:textId="77777777" w:rsidR="007E3C95" w:rsidRDefault="007E3C95" w:rsidP="00A90367">
            <w:pPr>
              <w:spacing w:line="240" w:lineRule="auto"/>
              <w:jc w:val="center"/>
              <w:rPr>
                <w:rFonts w:ascii="Times New Roman" w:eastAsia="Arial" w:hAnsi="Times New Roman" w:cs="Times New Roman"/>
                <w:b/>
              </w:rPr>
            </w:pPr>
          </w:p>
        </w:tc>
        <w:tc>
          <w:tcPr>
            <w:tcW w:w="958" w:type="dxa"/>
          </w:tcPr>
          <w:p w14:paraId="07F1CE93" w14:textId="77777777" w:rsidR="007E3C95" w:rsidRDefault="007E3C95" w:rsidP="00A90367">
            <w:pPr>
              <w:spacing w:line="240" w:lineRule="auto"/>
              <w:jc w:val="center"/>
              <w:rPr>
                <w:rFonts w:ascii="Times New Roman" w:eastAsia="Arial" w:hAnsi="Times New Roman" w:cs="Times New Roman"/>
                <w:b/>
              </w:rPr>
            </w:pPr>
          </w:p>
        </w:tc>
      </w:tr>
      <w:tr w:rsidR="007E3C95" w14:paraId="1EEC555A" w14:textId="77777777" w:rsidTr="007E3C95">
        <w:tc>
          <w:tcPr>
            <w:tcW w:w="682" w:type="dxa"/>
          </w:tcPr>
          <w:p w14:paraId="13448ECF" w14:textId="77777777" w:rsidR="007E3C95" w:rsidRPr="00DE31FA" w:rsidRDefault="007E3C95" w:rsidP="00DE31FA">
            <w:pPr>
              <w:pStyle w:val="ListParagraph"/>
              <w:numPr>
                <w:ilvl w:val="0"/>
                <w:numId w:val="47"/>
              </w:numPr>
              <w:spacing w:line="240" w:lineRule="auto"/>
              <w:jc w:val="center"/>
              <w:rPr>
                <w:rFonts w:ascii="Times New Roman" w:eastAsia="Arial" w:hAnsi="Times New Roman" w:cs="Times New Roman"/>
              </w:rPr>
            </w:pPr>
          </w:p>
        </w:tc>
        <w:tc>
          <w:tcPr>
            <w:tcW w:w="1731" w:type="dxa"/>
          </w:tcPr>
          <w:p w14:paraId="48275591" w14:textId="77777777" w:rsidR="007E3C95" w:rsidRDefault="007E3C95" w:rsidP="00A90367">
            <w:pPr>
              <w:spacing w:line="240" w:lineRule="auto"/>
              <w:jc w:val="center"/>
              <w:rPr>
                <w:rFonts w:ascii="Times New Roman" w:eastAsia="Arial" w:hAnsi="Times New Roman" w:cs="Times New Roman"/>
                <w:b/>
              </w:rPr>
            </w:pPr>
          </w:p>
        </w:tc>
        <w:tc>
          <w:tcPr>
            <w:tcW w:w="1547" w:type="dxa"/>
          </w:tcPr>
          <w:p w14:paraId="280A88A0" w14:textId="77777777" w:rsidR="007E3C95" w:rsidRDefault="007E3C95" w:rsidP="00A90367">
            <w:pPr>
              <w:spacing w:line="240" w:lineRule="auto"/>
              <w:jc w:val="center"/>
              <w:rPr>
                <w:rFonts w:ascii="Times New Roman" w:eastAsia="Arial" w:hAnsi="Times New Roman" w:cs="Times New Roman"/>
                <w:b/>
              </w:rPr>
            </w:pPr>
          </w:p>
        </w:tc>
        <w:tc>
          <w:tcPr>
            <w:tcW w:w="1378" w:type="dxa"/>
          </w:tcPr>
          <w:p w14:paraId="372819A6" w14:textId="77777777" w:rsidR="007E3C95" w:rsidRDefault="007E3C95" w:rsidP="00A90367">
            <w:pPr>
              <w:spacing w:line="240" w:lineRule="auto"/>
              <w:jc w:val="center"/>
              <w:rPr>
                <w:rFonts w:ascii="Times New Roman" w:eastAsia="Arial" w:hAnsi="Times New Roman" w:cs="Times New Roman"/>
                <w:b/>
              </w:rPr>
            </w:pPr>
          </w:p>
        </w:tc>
        <w:tc>
          <w:tcPr>
            <w:tcW w:w="1250" w:type="dxa"/>
          </w:tcPr>
          <w:p w14:paraId="186CBFA3" w14:textId="77777777" w:rsidR="007E3C95" w:rsidRDefault="007E3C95" w:rsidP="00A90367">
            <w:pPr>
              <w:spacing w:line="240" w:lineRule="auto"/>
              <w:jc w:val="center"/>
              <w:rPr>
                <w:rFonts w:ascii="Times New Roman" w:eastAsia="Arial" w:hAnsi="Times New Roman" w:cs="Times New Roman"/>
                <w:b/>
              </w:rPr>
            </w:pPr>
          </w:p>
        </w:tc>
        <w:tc>
          <w:tcPr>
            <w:tcW w:w="1470" w:type="dxa"/>
          </w:tcPr>
          <w:p w14:paraId="1F008AE3" w14:textId="77777777" w:rsidR="007E3C95" w:rsidRDefault="007E3C95" w:rsidP="00A90367">
            <w:pPr>
              <w:spacing w:line="240" w:lineRule="auto"/>
              <w:jc w:val="center"/>
              <w:rPr>
                <w:rFonts w:ascii="Times New Roman" w:eastAsia="Arial" w:hAnsi="Times New Roman" w:cs="Times New Roman"/>
                <w:b/>
              </w:rPr>
            </w:pPr>
          </w:p>
        </w:tc>
        <w:tc>
          <w:tcPr>
            <w:tcW w:w="958" w:type="dxa"/>
          </w:tcPr>
          <w:p w14:paraId="72DCE28E" w14:textId="77777777" w:rsidR="007E3C95" w:rsidRDefault="007E3C95" w:rsidP="00A90367">
            <w:pPr>
              <w:spacing w:line="240" w:lineRule="auto"/>
              <w:jc w:val="center"/>
              <w:rPr>
                <w:rFonts w:ascii="Times New Roman" w:eastAsia="Arial" w:hAnsi="Times New Roman" w:cs="Times New Roman"/>
                <w:b/>
              </w:rPr>
            </w:pPr>
          </w:p>
        </w:tc>
      </w:tr>
      <w:tr w:rsidR="007E3C95" w14:paraId="4DE1BF2B" w14:textId="77777777" w:rsidTr="007E3C95">
        <w:tc>
          <w:tcPr>
            <w:tcW w:w="682" w:type="dxa"/>
          </w:tcPr>
          <w:p w14:paraId="6B932998" w14:textId="77777777" w:rsidR="007E3C95" w:rsidRPr="00DE31FA" w:rsidRDefault="007E3C95" w:rsidP="00DE31FA">
            <w:pPr>
              <w:pStyle w:val="ListParagraph"/>
              <w:numPr>
                <w:ilvl w:val="0"/>
                <w:numId w:val="47"/>
              </w:numPr>
              <w:spacing w:line="240" w:lineRule="auto"/>
              <w:jc w:val="center"/>
              <w:rPr>
                <w:rFonts w:ascii="Times New Roman" w:eastAsia="Arial" w:hAnsi="Times New Roman" w:cs="Times New Roman"/>
              </w:rPr>
            </w:pPr>
          </w:p>
        </w:tc>
        <w:tc>
          <w:tcPr>
            <w:tcW w:w="1731" w:type="dxa"/>
          </w:tcPr>
          <w:p w14:paraId="07AFAC80" w14:textId="77777777" w:rsidR="007E3C95" w:rsidRDefault="007E3C95" w:rsidP="00A90367">
            <w:pPr>
              <w:spacing w:line="240" w:lineRule="auto"/>
              <w:jc w:val="center"/>
              <w:rPr>
                <w:rFonts w:ascii="Times New Roman" w:eastAsia="Arial" w:hAnsi="Times New Roman" w:cs="Times New Roman"/>
                <w:b/>
              </w:rPr>
            </w:pPr>
          </w:p>
        </w:tc>
        <w:tc>
          <w:tcPr>
            <w:tcW w:w="1547" w:type="dxa"/>
          </w:tcPr>
          <w:p w14:paraId="79795CC6" w14:textId="77777777" w:rsidR="007E3C95" w:rsidRDefault="007E3C95" w:rsidP="00A90367">
            <w:pPr>
              <w:spacing w:line="240" w:lineRule="auto"/>
              <w:jc w:val="center"/>
              <w:rPr>
                <w:rFonts w:ascii="Times New Roman" w:eastAsia="Arial" w:hAnsi="Times New Roman" w:cs="Times New Roman"/>
                <w:b/>
              </w:rPr>
            </w:pPr>
          </w:p>
        </w:tc>
        <w:tc>
          <w:tcPr>
            <w:tcW w:w="1378" w:type="dxa"/>
          </w:tcPr>
          <w:p w14:paraId="3FE91390" w14:textId="77777777" w:rsidR="007E3C95" w:rsidRDefault="007E3C95" w:rsidP="00A90367">
            <w:pPr>
              <w:spacing w:line="240" w:lineRule="auto"/>
              <w:jc w:val="center"/>
              <w:rPr>
                <w:rFonts w:ascii="Times New Roman" w:eastAsia="Arial" w:hAnsi="Times New Roman" w:cs="Times New Roman"/>
                <w:b/>
              </w:rPr>
            </w:pPr>
          </w:p>
        </w:tc>
        <w:tc>
          <w:tcPr>
            <w:tcW w:w="1250" w:type="dxa"/>
          </w:tcPr>
          <w:p w14:paraId="6BA04A0F" w14:textId="77777777" w:rsidR="007E3C95" w:rsidRDefault="007E3C95" w:rsidP="00A90367">
            <w:pPr>
              <w:spacing w:line="240" w:lineRule="auto"/>
              <w:jc w:val="center"/>
              <w:rPr>
                <w:rFonts w:ascii="Times New Roman" w:eastAsia="Arial" w:hAnsi="Times New Roman" w:cs="Times New Roman"/>
                <w:b/>
              </w:rPr>
            </w:pPr>
          </w:p>
        </w:tc>
        <w:tc>
          <w:tcPr>
            <w:tcW w:w="1470" w:type="dxa"/>
          </w:tcPr>
          <w:p w14:paraId="7F461DFA" w14:textId="77777777" w:rsidR="007E3C95" w:rsidRDefault="007E3C95" w:rsidP="00A90367">
            <w:pPr>
              <w:spacing w:line="240" w:lineRule="auto"/>
              <w:jc w:val="center"/>
              <w:rPr>
                <w:rFonts w:ascii="Times New Roman" w:eastAsia="Arial" w:hAnsi="Times New Roman" w:cs="Times New Roman"/>
                <w:b/>
              </w:rPr>
            </w:pPr>
          </w:p>
        </w:tc>
        <w:tc>
          <w:tcPr>
            <w:tcW w:w="958" w:type="dxa"/>
          </w:tcPr>
          <w:p w14:paraId="3FF8FBD4" w14:textId="77777777" w:rsidR="007E3C95" w:rsidRDefault="007E3C95" w:rsidP="00A90367">
            <w:pPr>
              <w:spacing w:line="240" w:lineRule="auto"/>
              <w:jc w:val="center"/>
              <w:rPr>
                <w:rFonts w:ascii="Times New Roman" w:eastAsia="Arial" w:hAnsi="Times New Roman" w:cs="Times New Roman"/>
                <w:b/>
              </w:rPr>
            </w:pPr>
          </w:p>
        </w:tc>
      </w:tr>
    </w:tbl>
    <w:p w14:paraId="2D3B972B" w14:textId="77777777" w:rsidR="00130766" w:rsidRDefault="00130766" w:rsidP="00DE31FA">
      <w:pPr>
        <w:spacing w:line="240" w:lineRule="auto"/>
        <w:rPr>
          <w:rFonts w:ascii="Times New Roman" w:eastAsia="Arial" w:hAnsi="Times New Roman" w:cs="Times New Roman"/>
          <w:b/>
        </w:rPr>
        <w:sectPr w:rsidR="00130766">
          <w:pgSz w:w="11906" w:h="16838"/>
          <w:pgMar w:top="1440" w:right="1440" w:bottom="1440" w:left="1440" w:header="708" w:footer="708" w:gutter="0"/>
          <w:cols w:space="708"/>
          <w:docGrid w:linePitch="360"/>
        </w:sectPr>
      </w:pPr>
    </w:p>
    <w:p w14:paraId="52FA5381" w14:textId="77777777" w:rsidR="00A90367" w:rsidRPr="00A2255F" w:rsidRDefault="00A90367" w:rsidP="00DE31FA">
      <w:pPr>
        <w:spacing w:line="240" w:lineRule="auto"/>
        <w:rPr>
          <w:rFonts w:ascii="Times New Roman" w:eastAsia="Arial" w:hAnsi="Times New Roman" w:cs="Times New Roman"/>
          <w:b/>
        </w:rPr>
      </w:pPr>
    </w:p>
    <w:bookmarkEnd w:id="11"/>
    <w:p w14:paraId="68625553" w14:textId="77777777" w:rsidR="00143C6B" w:rsidRPr="00A2255F" w:rsidRDefault="00143C6B">
      <w:pPr>
        <w:rPr>
          <w:rFonts w:ascii="Times New Roman" w:hAnsi="Times New Roman" w:cs="Times New Roman"/>
        </w:rPr>
      </w:pPr>
    </w:p>
    <w:sectPr w:rsidR="00143C6B" w:rsidRPr="00A2255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ADC21" w14:textId="77777777" w:rsidR="00F12638" w:rsidRDefault="00F12638" w:rsidP="00130766">
      <w:pPr>
        <w:spacing w:before="0" w:line="240" w:lineRule="auto"/>
      </w:pPr>
      <w:r>
        <w:separator/>
      </w:r>
    </w:p>
  </w:endnote>
  <w:endnote w:type="continuationSeparator" w:id="0">
    <w:p w14:paraId="04178AE9" w14:textId="77777777" w:rsidR="00F12638" w:rsidRDefault="00F12638" w:rsidP="0013076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20002A87" w:usb1="80000000" w:usb2="00000008"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otham-Ligh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0D700" w14:textId="77777777" w:rsidR="00F12638" w:rsidRDefault="00F12638" w:rsidP="00130766">
      <w:pPr>
        <w:spacing w:before="0" w:line="240" w:lineRule="auto"/>
      </w:pPr>
      <w:r>
        <w:separator/>
      </w:r>
    </w:p>
  </w:footnote>
  <w:footnote w:type="continuationSeparator" w:id="0">
    <w:p w14:paraId="34574740" w14:textId="77777777" w:rsidR="00F12638" w:rsidRDefault="00F12638" w:rsidP="00130766">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A48EB"/>
    <w:multiLevelType w:val="hybridMultilevel"/>
    <w:tmpl w:val="4FF011B4"/>
    <w:lvl w:ilvl="0" w:tplc="2000001B">
      <w:start w:val="1"/>
      <w:numFmt w:val="lowerRoman"/>
      <w:lvlText w:val="%1."/>
      <w:lvlJc w:val="right"/>
      <w:pPr>
        <w:ind w:left="720" w:hanging="360"/>
      </w:pPr>
      <w:rPr>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6A4DAC"/>
    <w:multiLevelType w:val="hybridMultilevel"/>
    <w:tmpl w:val="18246A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FE5400"/>
    <w:multiLevelType w:val="hybridMultilevel"/>
    <w:tmpl w:val="D8E42C26"/>
    <w:lvl w:ilvl="0" w:tplc="AF865112">
      <w:start w:val="1"/>
      <w:numFmt w:val="lowerLetter"/>
      <w:lvlText w:val="(%1)"/>
      <w:lvlJc w:val="left"/>
      <w:pPr>
        <w:ind w:left="720" w:hanging="360"/>
      </w:pPr>
      <w:rPr>
        <w:rFonts w:ascii="Times New Roman" w:hAnsi="Times New Roman" w:cs="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BF42D4"/>
    <w:multiLevelType w:val="hybridMultilevel"/>
    <w:tmpl w:val="156650A4"/>
    <w:lvl w:ilvl="0" w:tplc="260046C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0CB67F0"/>
    <w:multiLevelType w:val="hybridMultilevel"/>
    <w:tmpl w:val="AD508940"/>
    <w:lvl w:ilvl="0" w:tplc="543E24A2">
      <w:start w:val="1"/>
      <w:numFmt w:val="lowerLetter"/>
      <w:lvlText w:val="(%1)"/>
      <w:lvlJc w:val="left"/>
      <w:pPr>
        <w:ind w:left="1292" w:hanging="360"/>
      </w:pPr>
      <w:rPr>
        <w:rFonts w:hint="default"/>
      </w:rPr>
    </w:lvl>
    <w:lvl w:ilvl="1" w:tplc="08090019" w:tentative="1">
      <w:start w:val="1"/>
      <w:numFmt w:val="lowerLetter"/>
      <w:lvlText w:val="%2."/>
      <w:lvlJc w:val="left"/>
      <w:pPr>
        <w:ind w:left="2012" w:hanging="360"/>
      </w:pPr>
    </w:lvl>
    <w:lvl w:ilvl="2" w:tplc="0809001B" w:tentative="1">
      <w:start w:val="1"/>
      <w:numFmt w:val="lowerRoman"/>
      <w:lvlText w:val="%3."/>
      <w:lvlJc w:val="right"/>
      <w:pPr>
        <w:ind w:left="2732" w:hanging="180"/>
      </w:pPr>
    </w:lvl>
    <w:lvl w:ilvl="3" w:tplc="0809000F" w:tentative="1">
      <w:start w:val="1"/>
      <w:numFmt w:val="decimal"/>
      <w:lvlText w:val="%4."/>
      <w:lvlJc w:val="left"/>
      <w:pPr>
        <w:ind w:left="3452" w:hanging="360"/>
      </w:pPr>
    </w:lvl>
    <w:lvl w:ilvl="4" w:tplc="08090019" w:tentative="1">
      <w:start w:val="1"/>
      <w:numFmt w:val="lowerLetter"/>
      <w:lvlText w:val="%5."/>
      <w:lvlJc w:val="left"/>
      <w:pPr>
        <w:ind w:left="4172" w:hanging="360"/>
      </w:pPr>
    </w:lvl>
    <w:lvl w:ilvl="5" w:tplc="0809001B" w:tentative="1">
      <w:start w:val="1"/>
      <w:numFmt w:val="lowerRoman"/>
      <w:lvlText w:val="%6."/>
      <w:lvlJc w:val="right"/>
      <w:pPr>
        <w:ind w:left="4892" w:hanging="180"/>
      </w:pPr>
    </w:lvl>
    <w:lvl w:ilvl="6" w:tplc="0809000F" w:tentative="1">
      <w:start w:val="1"/>
      <w:numFmt w:val="decimal"/>
      <w:lvlText w:val="%7."/>
      <w:lvlJc w:val="left"/>
      <w:pPr>
        <w:ind w:left="5612" w:hanging="360"/>
      </w:pPr>
    </w:lvl>
    <w:lvl w:ilvl="7" w:tplc="08090019" w:tentative="1">
      <w:start w:val="1"/>
      <w:numFmt w:val="lowerLetter"/>
      <w:lvlText w:val="%8."/>
      <w:lvlJc w:val="left"/>
      <w:pPr>
        <w:ind w:left="6332" w:hanging="360"/>
      </w:pPr>
    </w:lvl>
    <w:lvl w:ilvl="8" w:tplc="0809001B" w:tentative="1">
      <w:start w:val="1"/>
      <w:numFmt w:val="lowerRoman"/>
      <w:lvlText w:val="%9."/>
      <w:lvlJc w:val="right"/>
      <w:pPr>
        <w:ind w:left="7052" w:hanging="180"/>
      </w:pPr>
    </w:lvl>
  </w:abstractNum>
  <w:abstractNum w:abstractNumId="5" w15:restartNumberingAfterBreak="0">
    <w:nsid w:val="10FD7CE6"/>
    <w:multiLevelType w:val="hybridMultilevel"/>
    <w:tmpl w:val="158C12D2"/>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00000017">
      <w:start w:val="1"/>
      <w:numFmt w:val="lowerLetter"/>
      <w:lvlText w:val="%3)"/>
      <w:lvlJc w:val="left"/>
      <w:pPr>
        <w:ind w:left="198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3CC1B20"/>
    <w:multiLevelType w:val="hybridMultilevel"/>
    <w:tmpl w:val="E6BAF2B8"/>
    <w:lvl w:ilvl="0" w:tplc="0409001B">
      <w:start w:val="1"/>
      <w:numFmt w:val="lowerRoman"/>
      <w:lvlText w:val="%1."/>
      <w:lvlJc w:val="right"/>
      <w:pPr>
        <w:ind w:left="1080" w:hanging="360"/>
      </w:pPr>
      <w:rPr>
        <w:rFonts w:cs="Times New Roman"/>
      </w:rPr>
    </w:lvl>
    <w:lvl w:ilvl="1" w:tplc="26C25108">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14B6305B"/>
    <w:multiLevelType w:val="hybridMultilevel"/>
    <w:tmpl w:val="9E103BEA"/>
    <w:lvl w:ilvl="0" w:tplc="543E24A2">
      <w:start w:val="1"/>
      <w:numFmt w:val="lowerLetter"/>
      <w:lvlText w:val="(%1)"/>
      <w:lvlJc w:val="left"/>
      <w:pPr>
        <w:ind w:left="1171" w:hanging="360"/>
      </w:pPr>
      <w:rPr>
        <w:rFonts w:hint="default"/>
      </w:rPr>
    </w:lvl>
    <w:lvl w:ilvl="1" w:tplc="08090019" w:tentative="1">
      <w:start w:val="1"/>
      <w:numFmt w:val="lowerLetter"/>
      <w:lvlText w:val="%2."/>
      <w:lvlJc w:val="left"/>
      <w:pPr>
        <w:ind w:left="1891" w:hanging="360"/>
      </w:pPr>
    </w:lvl>
    <w:lvl w:ilvl="2" w:tplc="0809001B" w:tentative="1">
      <w:start w:val="1"/>
      <w:numFmt w:val="lowerRoman"/>
      <w:lvlText w:val="%3."/>
      <w:lvlJc w:val="right"/>
      <w:pPr>
        <w:ind w:left="2611" w:hanging="180"/>
      </w:pPr>
    </w:lvl>
    <w:lvl w:ilvl="3" w:tplc="0809000F" w:tentative="1">
      <w:start w:val="1"/>
      <w:numFmt w:val="decimal"/>
      <w:lvlText w:val="%4."/>
      <w:lvlJc w:val="left"/>
      <w:pPr>
        <w:ind w:left="3331" w:hanging="360"/>
      </w:pPr>
    </w:lvl>
    <w:lvl w:ilvl="4" w:tplc="08090019" w:tentative="1">
      <w:start w:val="1"/>
      <w:numFmt w:val="lowerLetter"/>
      <w:lvlText w:val="%5."/>
      <w:lvlJc w:val="left"/>
      <w:pPr>
        <w:ind w:left="4051" w:hanging="360"/>
      </w:pPr>
    </w:lvl>
    <w:lvl w:ilvl="5" w:tplc="0809001B" w:tentative="1">
      <w:start w:val="1"/>
      <w:numFmt w:val="lowerRoman"/>
      <w:lvlText w:val="%6."/>
      <w:lvlJc w:val="right"/>
      <w:pPr>
        <w:ind w:left="4771" w:hanging="180"/>
      </w:pPr>
    </w:lvl>
    <w:lvl w:ilvl="6" w:tplc="0809000F" w:tentative="1">
      <w:start w:val="1"/>
      <w:numFmt w:val="decimal"/>
      <w:lvlText w:val="%7."/>
      <w:lvlJc w:val="left"/>
      <w:pPr>
        <w:ind w:left="5491" w:hanging="360"/>
      </w:pPr>
    </w:lvl>
    <w:lvl w:ilvl="7" w:tplc="08090019" w:tentative="1">
      <w:start w:val="1"/>
      <w:numFmt w:val="lowerLetter"/>
      <w:lvlText w:val="%8."/>
      <w:lvlJc w:val="left"/>
      <w:pPr>
        <w:ind w:left="6211" w:hanging="360"/>
      </w:pPr>
    </w:lvl>
    <w:lvl w:ilvl="8" w:tplc="0809001B" w:tentative="1">
      <w:start w:val="1"/>
      <w:numFmt w:val="lowerRoman"/>
      <w:lvlText w:val="%9."/>
      <w:lvlJc w:val="right"/>
      <w:pPr>
        <w:ind w:left="6931" w:hanging="180"/>
      </w:pPr>
    </w:lvl>
  </w:abstractNum>
  <w:abstractNum w:abstractNumId="8" w15:restartNumberingAfterBreak="0">
    <w:nsid w:val="15A225E7"/>
    <w:multiLevelType w:val="hybridMultilevel"/>
    <w:tmpl w:val="AD74D56E"/>
    <w:lvl w:ilvl="0" w:tplc="0B84383A">
      <w:start w:val="1"/>
      <w:numFmt w:val="decimal"/>
      <w:lvlText w:val="(%1)"/>
      <w:lvlJc w:val="left"/>
      <w:pPr>
        <w:ind w:left="720" w:firstLine="0"/>
      </w:pPr>
      <w:rPr>
        <w:rFonts w:ascii="Times" w:hAnsi="Times" w:cs="Time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761A75"/>
    <w:multiLevelType w:val="hybridMultilevel"/>
    <w:tmpl w:val="5F1876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8B11B0"/>
    <w:multiLevelType w:val="hybridMultilevel"/>
    <w:tmpl w:val="6E60B906"/>
    <w:lvl w:ilvl="0" w:tplc="4C1A173C">
      <w:start w:val="6"/>
      <w:numFmt w:val="decimal"/>
      <w:lvlText w:val="%1."/>
      <w:lvlJc w:val="left"/>
      <w:pPr>
        <w:ind w:left="360" w:hanging="360"/>
      </w:pPr>
      <w:rPr>
        <w:rFonts w:hint="default"/>
        <w:b/>
      </w:rPr>
    </w:lvl>
    <w:lvl w:ilvl="1" w:tplc="04090019">
      <w:start w:val="1"/>
      <w:numFmt w:val="lowerLetter"/>
      <w:lvlText w:val="%2."/>
      <w:lvlJc w:val="left"/>
      <w:pPr>
        <w:ind w:left="1080" w:hanging="360"/>
      </w:pPr>
      <w:rPr>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18D4F00"/>
    <w:multiLevelType w:val="hybridMultilevel"/>
    <w:tmpl w:val="9AE0F74C"/>
    <w:lvl w:ilvl="0" w:tplc="21AC0BAE">
      <w:start w:val="1"/>
      <w:numFmt w:val="decimal"/>
      <w:lvlText w:val="%1."/>
      <w:lvlJc w:val="left"/>
      <w:pPr>
        <w:ind w:left="360" w:hanging="360"/>
      </w:pPr>
      <w:rPr>
        <w:b/>
      </w:rPr>
    </w:lvl>
    <w:lvl w:ilvl="1" w:tplc="0B84383A">
      <w:start w:val="1"/>
      <w:numFmt w:val="decimal"/>
      <w:lvlText w:val="(%2)"/>
      <w:lvlJc w:val="left"/>
      <w:pPr>
        <w:ind w:left="720" w:firstLine="0"/>
      </w:pPr>
      <w:rPr>
        <w:rFonts w:ascii="Times" w:hAnsi="Times" w:cs="Times" w:hint="default"/>
        <w:sz w:val="24"/>
        <w:szCs w:val="24"/>
      </w:rPr>
    </w:lvl>
    <w:lvl w:ilvl="2" w:tplc="F9E42C7E">
      <w:start w:val="1"/>
      <w:numFmt w:val="lowerLetter"/>
      <w:lvlText w:val="%3)"/>
      <w:lvlJc w:val="left"/>
      <w:pPr>
        <w:ind w:left="1980" w:hanging="360"/>
      </w:pPr>
      <w:rPr>
        <w:rFonts w:hint="default"/>
      </w:rPr>
    </w:lvl>
    <w:lvl w:ilvl="3" w:tplc="C19ADEDE">
      <w:start w:val="1"/>
      <w:numFmt w:val="lowerRoman"/>
      <w:lvlText w:val="(%4)"/>
      <w:lvlJc w:val="left"/>
      <w:pPr>
        <w:ind w:left="2880" w:hanging="720"/>
      </w:pPr>
      <w:rPr>
        <w:rFonts w:hint="default"/>
      </w:rPr>
    </w:lvl>
    <w:lvl w:ilvl="4" w:tplc="E5D225F2">
      <w:start w:val="1"/>
      <w:numFmt w:val="lowerLetter"/>
      <w:lvlText w:val="%5."/>
      <w:lvlJc w:val="left"/>
      <w:pPr>
        <w:ind w:left="3600" w:hanging="720"/>
      </w:pPr>
      <w:rPr>
        <w:rFonts w:hint="default"/>
      </w:rPr>
    </w:lvl>
    <w:lvl w:ilvl="5" w:tplc="543E24A2">
      <w:start w:val="1"/>
      <w:numFmt w:val="lowerLetter"/>
      <w:lvlText w:val="(%6)"/>
      <w:lvlJc w:val="left"/>
      <w:pPr>
        <w:ind w:left="4215" w:hanging="435"/>
      </w:pPr>
      <w:rPr>
        <w:rFonts w:hint="default"/>
      </w:r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28040B0"/>
    <w:multiLevelType w:val="hybridMultilevel"/>
    <w:tmpl w:val="AD483260"/>
    <w:lvl w:ilvl="0" w:tplc="A01260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BE090B"/>
    <w:multiLevelType w:val="hybridMultilevel"/>
    <w:tmpl w:val="90D00A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782F79"/>
    <w:multiLevelType w:val="multilevel"/>
    <w:tmpl w:val="72E65AA8"/>
    <w:lvl w:ilvl="0">
      <w:start w:val="1"/>
      <w:numFmt w:val="none"/>
      <w:pStyle w:val="t"/>
      <w:suff w:val="nothing"/>
      <w:lvlText w:val=""/>
      <w:lvlJc w:val="left"/>
      <w:pPr>
        <w:ind w:left="360" w:firstLine="0"/>
      </w:pPr>
      <w:rPr>
        <w:rFonts w:asciiTheme="minorHAnsi" w:hAnsiTheme="minorHAnsi" w:hint="default"/>
        <w:sz w:val="22"/>
      </w:rPr>
    </w:lvl>
    <w:lvl w:ilvl="1">
      <w:start w:val="1"/>
      <w:numFmt w:val="decimal"/>
      <w:pStyle w:val="Outline"/>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lowerRoman"/>
      <w:lvlText w:val="%7."/>
      <w:lvlJc w:val="left"/>
      <w:pPr>
        <w:ind w:left="288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5" w15:restartNumberingAfterBreak="0">
    <w:nsid w:val="27EA7D96"/>
    <w:multiLevelType w:val="hybridMultilevel"/>
    <w:tmpl w:val="F0045926"/>
    <w:lvl w:ilvl="0" w:tplc="267E2030">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3E4C8D"/>
    <w:multiLevelType w:val="hybridMultilevel"/>
    <w:tmpl w:val="595ED52A"/>
    <w:lvl w:ilvl="0" w:tplc="C19ADED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CE3894"/>
    <w:multiLevelType w:val="multilevel"/>
    <w:tmpl w:val="A9A6DD9C"/>
    <w:lvl w:ilvl="0">
      <w:start w:val="1"/>
      <w:numFmt w:val="lowerLetter"/>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8" w15:restartNumberingAfterBreak="0">
    <w:nsid w:val="2C707C18"/>
    <w:multiLevelType w:val="hybridMultilevel"/>
    <w:tmpl w:val="AA58A3E6"/>
    <w:lvl w:ilvl="0" w:tplc="391E8B86">
      <w:start w:val="6"/>
      <w:numFmt w:val="decimal"/>
      <w:lvlText w:val="%1."/>
      <w:lvlJc w:val="left"/>
      <w:pPr>
        <w:ind w:left="360" w:hanging="360"/>
      </w:pPr>
      <w:rPr>
        <w:rFonts w:hint="default"/>
        <w:b/>
        <w:sz w:val="24"/>
        <w:szCs w:val="24"/>
      </w:rPr>
    </w:lvl>
    <w:lvl w:ilvl="1" w:tplc="5A722BD0">
      <w:start w:val="1"/>
      <w:numFmt w:val="lowerLetter"/>
      <w:lvlText w:val="%2."/>
      <w:lvlJc w:val="left"/>
      <w:pPr>
        <w:ind w:left="1080" w:hanging="360"/>
      </w:pPr>
      <w:rPr>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D706D5C"/>
    <w:multiLevelType w:val="hybridMultilevel"/>
    <w:tmpl w:val="6706EE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11099E"/>
    <w:multiLevelType w:val="hybridMultilevel"/>
    <w:tmpl w:val="2F842236"/>
    <w:lvl w:ilvl="0" w:tplc="C19ADEDE">
      <w:start w:val="1"/>
      <w:numFmt w:val="lowerRoman"/>
      <w:lvlText w:val="(%1)"/>
      <w:lvlJc w:val="left"/>
      <w:pPr>
        <w:ind w:left="1681" w:hanging="360"/>
      </w:pPr>
      <w:rPr>
        <w:rFonts w:hint="default"/>
      </w:rPr>
    </w:lvl>
    <w:lvl w:ilvl="1" w:tplc="04090019" w:tentative="1">
      <w:start w:val="1"/>
      <w:numFmt w:val="lowerLetter"/>
      <w:lvlText w:val="%2."/>
      <w:lvlJc w:val="left"/>
      <w:pPr>
        <w:ind w:left="2401" w:hanging="360"/>
      </w:pPr>
    </w:lvl>
    <w:lvl w:ilvl="2" w:tplc="0409001B" w:tentative="1">
      <w:start w:val="1"/>
      <w:numFmt w:val="lowerRoman"/>
      <w:lvlText w:val="%3."/>
      <w:lvlJc w:val="right"/>
      <w:pPr>
        <w:ind w:left="3121" w:hanging="180"/>
      </w:pPr>
    </w:lvl>
    <w:lvl w:ilvl="3" w:tplc="0409000F" w:tentative="1">
      <w:start w:val="1"/>
      <w:numFmt w:val="decimal"/>
      <w:lvlText w:val="%4."/>
      <w:lvlJc w:val="left"/>
      <w:pPr>
        <w:ind w:left="3841" w:hanging="360"/>
      </w:pPr>
    </w:lvl>
    <w:lvl w:ilvl="4" w:tplc="04090019" w:tentative="1">
      <w:start w:val="1"/>
      <w:numFmt w:val="lowerLetter"/>
      <w:lvlText w:val="%5."/>
      <w:lvlJc w:val="left"/>
      <w:pPr>
        <w:ind w:left="4561" w:hanging="360"/>
      </w:pPr>
    </w:lvl>
    <w:lvl w:ilvl="5" w:tplc="0409001B" w:tentative="1">
      <w:start w:val="1"/>
      <w:numFmt w:val="lowerRoman"/>
      <w:lvlText w:val="%6."/>
      <w:lvlJc w:val="right"/>
      <w:pPr>
        <w:ind w:left="5281" w:hanging="180"/>
      </w:pPr>
    </w:lvl>
    <w:lvl w:ilvl="6" w:tplc="0409000F" w:tentative="1">
      <w:start w:val="1"/>
      <w:numFmt w:val="decimal"/>
      <w:lvlText w:val="%7."/>
      <w:lvlJc w:val="left"/>
      <w:pPr>
        <w:ind w:left="6001" w:hanging="360"/>
      </w:pPr>
    </w:lvl>
    <w:lvl w:ilvl="7" w:tplc="04090019" w:tentative="1">
      <w:start w:val="1"/>
      <w:numFmt w:val="lowerLetter"/>
      <w:lvlText w:val="%8."/>
      <w:lvlJc w:val="left"/>
      <w:pPr>
        <w:ind w:left="6721" w:hanging="360"/>
      </w:pPr>
    </w:lvl>
    <w:lvl w:ilvl="8" w:tplc="0409001B" w:tentative="1">
      <w:start w:val="1"/>
      <w:numFmt w:val="lowerRoman"/>
      <w:lvlText w:val="%9."/>
      <w:lvlJc w:val="right"/>
      <w:pPr>
        <w:ind w:left="7441" w:hanging="180"/>
      </w:pPr>
    </w:lvl>
  </w:abstractNum>
  <w:abstractNum w:abstractNumId="21" w15:restartNumberingAfterBreak="0">
    <w:nsid w:val="36A4774F"/>
    <w:multiLevelType w:val="hybridMultilevel"/>
    <w:tmpl w:val="EA74171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38B075A7"/>
    <w:multiLevelType w:val="hybridMultilevel"/>
    <w:tmpl w:val="F95AB2B2"/>
    <w:lvl w:ilvl="0" w:tplc="0652F38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3B5BD1"/>
    <w:multiLevelType w:val="hybridMultilevel"/>
    <w:tmpl w:val="F0045926"/>
    <w:lvl w:ilvl="0" w:tplc="267E2030">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BC303F"/>
    <w:multiLevelType w:val="hybridMultilevel"/>
    <w:tmpl w:val="11543DCA"/>
    <w:lvl w:ilvl="0" w:tplc="04090019">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F36083"/>
    <w:multiLevelType w:val="hybridMultilevel"/>
    <w:tmpl w:val="54FE15D8"/>
    <w:lvl w:ilvl="0" w:tplc="53101736">
      <w:start w:val="1"/>
      <w:numFmt w:val="decimal"/>
      <w:pStyle w:val="Heading3"/>
      <w:lvlText w:val="2.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E76DA8"/>
    <w:multiLevelType w:val="hybridMultilevel"/>
    <w:tmpl w:val="11040F32"/>
    <w:lvl w:ilvl="0" w:tplc="543E24A2">
      <w:start w:val="1"/>
      <w:numFmt w:val="lowerLetter"/>
      <w:lvlText w:val="(%1)"/>
      <w:lvlJc w:val="left"/>
      <w:pPr>
        <w:ind w:left="1001" w:hanging="360"/>
      </w:pPr>
      <w:rPr>
        <w:rFonts w:hint="default"/>
      </w:rPr>
    </w:lvl>
    <w:lvl w:ilvl="1" w:tplc="08090019" w:tentative="1">
      <w:start w:val="1"/>
      <w:numFmt w:val="lowerLetter"/>
      <w:lvlText w:val="%2."/>
      <w:lvlJc w:val="left"/>
      <w:pPr>
        <w:ind w:left="1721" w:hanging="360"/>
      </w:pPr>
    </w:lvl>
    <w:lvl w:ilvl="2" w:tplc="0809001B" w:tentative="1">
      <w:start w:val="1"/>
      <w:numFmt w:val="lowerRoman"/>
      <w:lvlText w:val="%3."/>
      <w:lvlJc w:val="right"/>
      <w:pPr>
        <w:ind w:left="2441" w:hanging="180"/>
      </w:pPr>
    </w:lvl>
    <w:lvl w:ilvl="3" w:tplc="0809000F" w:tentative="1">
      <w:start w:val="1"/>
      <w:numFmt w:val="decimal"/>
      <w:lvlText w:val="%4."/>
      <w:lvlJc w:val="left"/>
      <w:pPr>
        <w:ind w:left="3161" w:hanging="360"/>
      </w:pPr>
    </w:lvl>
    <w:lvl w:ilvl="4" w:tplc="08090019" w:tentative="1">
      <w:start w:val="1"/>
      <w:numFmt w:val="lowerLetter"/>
      <w:lvlText w:val="%5."/>
      <w:lvlJc w:val="left"/>
      <w:pPr>
        <w:ind w:left="3881" w:hanging="360"/>
      </w:pPr>
    </w:lvl>
    <w:lvl w:ilvl="5" w:tplc="0809001B" w:tentative="1">
      <w:start w:val="1"/>
      <w:numFmt w:val="lowerRoman"/>
      <w:lvlText w:val="%6."/>
      <w:lvlJc w:val="right"/>
      <w:pPr>
        <w:ind w:left="4601" w:hanging="180"/>
      </w:pPr>
    </w:lvl>
    <w:lvl w:ilvl="6" w:tplc="0809000F" w:tentative="1">
      <w:start w:val="1"/>
      <w:numFmt w:val="decimal"/>
      <w:lvlText w:val="%7."/>
      <w:lvlJc w:val="left"/>
      <w:pPr>
        <w:ind w:left="5321" w:hanging="360"/>
      </w:pPr>
    </w:lvl>
    <w:lvl w:ilvl="7" w:tplc="08090019" w:tentative="1">
      <w:start w:val="1"/>
      <w:numFmt w:val="lowerLetter"/>
      <w:lvlText w:val="%8."/>
      <w:lvlJc w:val="left"/>
      <w:pPr>
        <w:ind w:left="6041" w:hanging="360"/>
      </w:pPr>
    </w:lvl>
    <w:lvl w:ilvl="8" w:tplc="0809001B" w:tentative="1">
      <w:start w:val="1"/>
      <w:numFmt w:val="lowerRoman"/>
      <w:lvlText w:val="%9."/>
      <w:lvlJc w:val="right"/>
      <w:pPr>
        <w:ind w:left="6761" w:hanging="180"/>
      </w:pPr>
    </w:lvl>
  </w:abstractNum>
  <w:abstractNum w:abstractNumId="27" w15:restartNumberingAfterBreak="0">
    <w:nsid w:val="41CB5104"/>
    <w:multiLevelType w:val="multilevel"/>
    <w:tmpl w:val="945872CE"/>
    <w:lvl w:ilvl="0">
      <w:start w:val="1"/>
      <w:numFmt w:val="decimal"/>
      <w:pStyle w:val="Heading1"/>
      <w:lvlText w:val="%1"/>
      <w:lvlJc w:val="left"/>
      <w:pPr>
        <w:ind w:left="432" w:hanging="432"/>
      </w:pPr>
      <w:rPr>
        <w:sz w:val="32"/>
        <w:szCs w:val="32"/>
      </w:rPr>
    </w:lvl>
    <w:lvl w:ilvl="1">
      <w:start w:val="1"/>
      <w:numFmt w:val="decimal"/>
      <w:pStyle w:val="Heading2"/>
      <w:lvlText w:val="%1.%2"/>
      <w:lvlJc w:val="left"/>
      <w:pPr>
        <w:ind w:left="576" w:hanging="576"/>
      </w:pPr>
      <w:rPr>
        <w:sz w:val="30"/>
        <w:szCs w:val="30"/>
      </w:r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45396562"/>
    <w:multiLevelType w:val="hybridMultilevel"/>
    <w:tmpl w:val="595ED52A"/>
    <w:lvl w:ilvl="0" w:tplc="C19ADED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5F346C"/>
    <w:multiLevelType w:val="multilevel"/>
    <w:tmpl w:val="C11E12A8"/>
    <w:lvl w:ilvl="0">
      <w:start w:val="1"/>
      <w:numFmt w:val="decimal"/>
      <w:lvlText w:val="%1."/>
      <w:lvlJc w:val="left"/>
      <w:pPr>
        <w:ind w:left="360" w:hanging="360"/>
      </w:pPr>
      <w:rPr>
        <w:b/>
      </w:rPr>
    </w:lvl>
    <w:lvl w:ilvl="1">
      <w:start w:val="1"/>
      <w:numFmt w:val="lowerLetter"/>
      <w:lvlText w:val="%2."/>
      <w:lvlJc w:val="left"/>
      <w:pPr>
        <w:ind w:left="108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15:restartNumberingAfterBreak="0">
    <w:nsid w:val="4C54791F"/>
    <w:multiLevelType w:val="hybridMultilevel"/>
    <w:tmpl w:val="9C1C7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8A7631"/>
    <w:multiLevelType w:val="multilevel"/>
    <w:tmpl w:val="741E0CE6"/>
    <w:lvl w:ilvl="0">
      <w:start w:val="1"/>
      <w:numFmt w:val="lowerLetter"/>
      <w:lvlText w:val="(%1)"/>
      <w:lvlJc w:val="left"/>
      <w:pPr>
        <w:ind w:left="644" w:hanging="360"/>
      </w:pPr>
      <w:rPr>
        <w:rFonts w:hint="default"/>
        <w:b w:val="0"/>
        <w:i w:val="0"/>
        <w:color w:val="000000" w:themeColor="text1"/>
        <w:sz w:val="22"/>
      </w:rPr>
    </w:lvl>
    <w:lvl w:ilvl="1">
      <w:start w:val="1"/>
      <w:numFmt w:val="lowerRoman"/>
      <w:lvlText w:val="(%2)"/>
      <w:lvlJc w:val="right"/>
      <w:pPr>
        <w:ind w:left="1211" w:hanging="360"/>
      </w:pPr>
      <w:rPr>
        <w:rFonts w:hint="default"/>
        <w:b w:val="0"/>
        <w:i w:val="0"/>
        <w:color w:val="000000" w:themeColor="text1"/>
        <w:sz w:val="22"/>
      </w:rPr>
    </w:lvl>
    <w:lvl w:ilvl="2">
      <w:start w:val="1"/>
      <w:numFmt w:val="lowerRoman"/>
      <w:lvlText w:val="%3."/>
      <w:lvlJc w:val="left"/>
      <w:pPr>
        <w:ind w:left="2084" w:hanging="360"/>
      </w:pPr>
      <w:rPr>
        <w:rFonts w:ascii="Calibri" w:hAnsi="Calibri" w:hint="default"/>
        <w:b w:val="0"/>
        <w:i w:val="0"/>
        <w:sz w:val="22"/>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2" w15:restartNumberingAfterBreak="0">
    <w:nsid w:val="50B751C8"/>
    <w:multiLevelType w:val="hybridMultilevel"/>
    <w:tmpl w:val="4A1C7542"/>
    <w:lvl w:ilvl="0" w:tplc="543E24A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1FD1A00"/>
    <w:multiLevelType w:val="hybridMultilevel"/>
    <w:tmpl w:val="90D00A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36A4DFA"/>
    <w:multiLevelType w:val="hybridMultilevel"/>
    <w:tmpl w:val="6CCE97F8"/>
    <w:lvl w:ilvl="0" w:tplc="543E24A2">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5" w15:restartNumberingAfterBreak="0">
    <w:nsid w:val="53A51617"/>
    <w:multiLevelType w:val="hybridMultilevel"/>
    <w:tmpl w:val="60C60146"/>
    <w:lvl w:ilvl="0" w:tplc="543E24A2">
      <w:start w:val="1"/>
      <w:numFmt w:val="lowerLetter"/>
      <w:lvlText w:val="(%1)"/>
      <w:lvlJc w:val="left"/>
      <w:pPr>
        <w:ind w:left="2220" w:hanging="360"/>
      </w:pPr>
      <w:rPr>
        <w:rFonts w:hint="default"/>
      </w:rPr>
    </w:lvl>
    <w:lvl w:ilvl="1" w:tplc="08090019" w:tentative="1">
      <w:start w:val="1"/>
      <w:numFmt w:val="lowerLetter"/>
      <w:lvlText w:val="%2."/>
      <w:lvlJc w:val="left"/>
      <w:pPr>
        <w:ind w:left="2940" w:hanging="360"/>
      </w:pPr>
    </w:lvl>
    <w:lvl w:ilvl="2" w:tplc="0809001B" w:tentative="1">
      <w:start w:val="1"/>
      <w:numFmt w:val="lowerRoman"/>
      <w:lvlText w:val="%3."/>
      <w:lvlJc w:val="right"/>
      <w:pPr>
        <w:ind w:left="3660" w:hanging="180"/>
      </w:pPr>
    </w:lvl>
    <w:lvl w:ilvl="3" w:tplc="0809000F" w:tentative="1">
      <w:start w:val="1"/>
      <w:numFmt w:val="decimal"/>
      <w:lvlText w:val="%4."/>
      <w:lvlJc w:val="left"/>
      <w:pPr>
        <w:ind w:left="4380" w:hanging="360"/>
      </w:pPr>
    </w:lvl>
    <w:lvl w:ilvl="4" w:tplc="08090019" w:tentative="1">
      <w:start w:val="1"/>
      <w:numFmt w:val="lowerLetter"/>
      <w:lvlText w:val="%5."/>
      <w:lvlJc w:val="left"/>
      <w:pPr>
        <w:ind w:left="5100" w:hanging="360"/>
      </w:pPr>
    </w:lvl>
    <w:lvl w:ilvl="5" w:tplc="0809001B" w:tentative="1">
      <w:start w:val="1"/>
      <w:numFmt w:val="lowerRoman"/>
      <w:lvlText w:val="%6."/>
      <w:lvlJc w:val="right"/>
      <w:pPr>
        <w:ind w:left="5820" w:hanging="180"/>
      </w:pPr>
    </w:lvl>
    <w:lvl w:ilvl="6" w:tplc="0809000F" w:tentative="1">
      <w:start w:val="1"/>
      <w:numFmt w:val="decimal"/>
      <w:lvlText w:val="%7."/>
      <w:lvlJc w:val="left"/>
      <w:pPr>
        <w:ind w:left="6540" w:hanging="360"/>
      </w:pPr>
    </w:lvl>
    <w:lvl w:ilvl="7" w:tplc="08090019" w:tentative="1">
      <w:start w:val="1"/>
      <w:numFmt w:val="lowerLetter"/>
      <w:lvlText w:val="%8."/>
      <w:lvlJc w:val="left"/>
      <w:pPr>
        <w:ind w:left="7260" w:hanging="360"/>
      </w:pPr>
    </w:lvl>
    <w:lvl w:ilvl="8" w:tplc="0809001B" w:tentative="1">
      <w:start w:val="1"/>
      <w:numFmt w:val="lowerRoman"/>
      <w:lvlText w:val="%9."/>
      <w:lvlJc w:val="right"/>
      <w:pPr>
        <w:ind w:left="7980" w:hanging="180"/>
      </w:pPr>
    </w:lvl>
  </w:abstractNum>
  <w:abstractNum w:abstractNumId="36" w15:restartNumberingAfterBreak="0">
    <w:nsid w:val="54910312"/>
    <w:multiLevelType w:val="hybridMultilevel"/>
    <w:tmpl w:val="47C0E798"/>
    <w:lvl w:ilvl="0" w:tplc="04090017">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15:restartNumberingAfterBreak="0">
    <w:nsid w:val="57581608"/>
    <w:multiLevelType w:val="multilevel"/>
    <w:tmpl w:val="9F0AA9B0"/>
    <w:lvl w:ilvl="0">
      <w:start w:val="1"/>
      <w:numFmt w:val="decimal"/>
      <w:pStyle w:val="CDH-DRLevel1"/>
      <w:lvlText w:val="%1"/>
      <w:lvlJc w:val="left"/>
      <w:pPr>
        <w:ind w:left="567" w:hanging="567"/>
      </w:pPr>
      <w:rPr>
        <w:rFonts w:hint="default"/>
      </w:rPr>
    </w:lvl>
    <w:lvl w:ilvl="1">
      <w:start w:val="1"/>
      <w:numFmt w:val="decimal"/>
      <w:lvlRestart w:val="0"/>
      <w:pStyle w:val="CDH-DRLevel2"/>
      <w:lvlText w:val="%1.%2"/>
      <w:lvlJc w:val="left"/>
      <w:pPr>
        <w:ind w:left="851" w:hanging="851"/>
      </w:pPr>
      <w:rPr>
        <w:rFonts w:hint="default"/>
      </w:rPr>
    </w:lvl>
    <w:lvl w:ilvl="2">
      <w:start w:val="1"/>
      <w:numFmt w:val="decimal"/>
      <w:pStyle w:val="CDH-DRLevel3"/>
      <w:lvlText w:val="%1.%2.%3"/>
      <w:lvlJc w:val="left"/>
      <w:pPr>
        <w:ind w:left="1134" w:hanging="1134"/>
      </w:pPr>
      <w:rPr>
        <w:rFonts w:hint="default"/>
      </w:rPr>
    </w:lvl>
    <w:lvl w:ilvl="3">
      <w:start w:val="1"/>
      <w:numFmt w:val="decimal"/>
      <w:pStyle w:val="CDH-DRLevel4"/>
      <w:lvlText w:val="%1.%2.%3.%4"/>
      <w:lvlJc w:val="left"/>
      <w:pPr>
        <w:ind w:left="1418" w:hanging="1418"/>
      </w:pPr>
      <w:rPr>
        <w:rFonts w:hint="default"/>
      </w:rPr>
    </w:lvl>
    <w:lvl w:ilvl="4">
      <w:start w:val="1"/>
      <w:numFmt w:val="decimal"/>
      <w:pStyle w:val="CDH-DRLevel5"/>
      <w:lvlText w:val="%1.%2.%3.%4.%5"/>
      <w:lvlJc w:val="left"/>
      <w:pPr>
        <w:ind w:left="1701" w:hanging="170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87E2C9C"/>
    <w:multiLevelType w:val="hybridMultilevel"/>
    <w:tmpl w:val="47C0E798"/>
    <w:lvl w:ilvl="0" w:tplc="04090017">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15:restartNumberingAfterBreak="0">
    <w:nsid w:val="60834EB0"/>
    <w:multiLevelType w:val="multilevel"/>
    <w:tmpl w:val="45647138"/>
    <w:lvl w:ilvl="0">
      <w:start w:val="1"/>
      <w:numFmt w:val="decimal"/>
      <w:lvlText w:val="%1."/>
      <w:lvlJc w:val="left"/>
      <w:pPr>
        <w:ind w:left="36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0" w15:restartNumberingAfterBreak="0">
    <w:nsid w:val="66713A61"/>
    <w:multiLevelType w:val="hybridMultilevel"/>
    <w:tmpl w:val="B27E3CB6"/>
    <w:lvl w:ilvl="0" w:tplc="A1EA08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8E4A7D"/>
    <w:multiLevelType w:val="multilevel"/>
    <w:tmpl w:val="74A45B42"/>
    <w:lvl w:ilvl="0">
      <w:start w:val="1"/>
      <w:numFmt w:val="decimal"/>
      <w:pStyle w:val="CDH-Level1"/>
      <w:isLgl/>
      <w:lvlText w:val="%1"/>
      <w:lvlJc w:val="left"/>
      <w:pPr>
        <w:tabs>
          <w:tab w:val="num" w:pos="567"/>
        </w:tabs>
        <w:ind w:left="567" w:hanging="567"/>
      </w:pPr>
      <w:rPr>
        <w:rFonts w:ascii="Arial" w:hAnsi="Arial" w:hint="default"/>
        <w:b w:val="0"/>
        <w:i w:val="0"/>
        <w:color w:val="auto"/>
        <w:sz w:val="20"/>
        <w:szCs w:val="22"/>
        <w:u w:val="none"/>
      </w:rPr>
    </w:lvl>
    <w:lvl w:ilvl="1">
      <w:start w:val="1"/>
      <w:numFmt w:val="decimal"/>
      <w:pStyle w:val="CDH-Level2"/>
      <w:isLgl/>
      <w:lvlText w:val="%1.%2"/>
      <w:lvlJc w:val="left"/>
      <w:pPr>
        <w:tabs>
          <w:tab w:val="num" w:pos="851"/>
        </w:tabs>
        <w:ind w:left="851" w:hanging="851"/>
      </w:pPr>
      <w:rPr>
        <w:rFonts w:ascii="Arial (W1)" w:hAnsi="Arial (W1)" w:hint="default"/>
        <w:b w:val="0"/>
        <w:i w:val="0"/>
        <w:sz w:val="20"/>
        <w:szCs w:val="22"/>
      </w:rPr>
    </w:lvl>
    <w:lvl w:ilvl="2">
      <w:start w:val="1"/>
      <w:numFmt w:val="lowerLetter"/>
      <w:lvlText w:val="%3)"/>
      <w:lvlJc w:val="left"/>
      <w:pPr>
        <w:ind w:left="720" w:hanging="360"/>
      </w:pPr>
    </w:lvl>
    <w:lvl w:ilvl="3">
      <w:start w:val="1"/>
      <w:numFmt w:val="decimal"/>
      <w:pStyle w:val="CDH-Level4"/>
      <w:isLgl/>
      <w:lvlText w:val="%1.%2.%3.%4"/>
      <w:lvlJc w:val="left"/>
      <w:pPr>
        <w:tabs>
          <w:tab w:val="num" w:pos="1418"/>
        </w:tabs>
        <w:ind w:left="1418" w:hanging="1418"/>
      </w:pPr>
      <w:rPr>
        <w:rFonts w:ascii="Arial (W1)" w:hAnsi="Arial (W1)" w:hint="default"/>
        <w:b w:val="0"/>
        <w:i w:val="0"/>
        <w:sz w:val="20"/>
        <w:szCs w:val="22"/>
      </w:rPr>
    </w:lvl>
    <w:lvl w:ilvl="4">
      <w:start w:val="1"/>
      <w:numFmt w:val="decimal"/>
      <w:pStyle w:val="CDH-Level5"/>
      <w:lvlText w:val="%1.%2.%3.%4.%5"/>
      <w:lvlJc w:val="left"/>
      <w:pPr>
        <w:tabs>
          <w:tab w:val="num" w:pos="1701"/>
        </w:tabs>
        <w:ind w:left="1701" w:hanging="1701"/>
      </w:pPr>
      <w:rPr>
        <w:rFonts w:ascii="Arial (W1)" w:hAnsi="Arial (W1)"/>
        <w:b w:val="0"/>
        <w:i w:val="0"/>
        <w:sz w:val="20"/>
        <w:szCs w:val="22"/>
      </w:rPr>
    </w:lvl>
    <w:lvl w:ilvl="5">
      <w:start w:val="1"/>
      <w:numFmt w:val="decimal"/>
      <w:pStyle w:val="CDH-Level6"/>
      <w:lvlText w:val="%1.%2.%3.%4.%5.%6"/>
      <w:lvlJc w:val="left"/>
      <w:pPr>
        <w:tabs>
          <w:tab w:val="num" w:pos="1985"/>
        </w:tabs>
        <w:ind w:left="1985" w:hanging="1985"/>
      </w:pPr>
      <w:rPr>
        <w:rFonts w:ascii="Arial (W1)" w:hAnsi="Arial (W1)" w:hint="default"/>
        <w:b w:val="0"/>
        <w:i w:val="0"/>
        <w:sz w:val="20"/>
        <w:szCs w:val="22"/>
      </w:rPr>
    </w:lvl>
    <w:lvl w:ilvl="6">
      <w:start w:val="1"/>
      <w:numFmt w:val="decimal"/>
      <w:pStyle w:val="CDH-Level7"/>
      <w:lvlText w:val="%1.%2.%3.%4.%5.%6.%7"/>
      <w:lvlJc w:val="left"/>
      <w:pPr>
        <w:tabs>
          <w:tab w:val="num" w:pos="2268"/>
        </w:tabs>
        <w:ind w:left="2268" w:hanging="2268"/>
      </w:pPr>
      <w:rPr>
        <w:rFonts w:ascii="Arial (W1)" w:hAnsi="Arial (W1)" w:hint="default"/>
        <w:b w:val="0"/>
        <w:i w:val="0"/>
        <w:sz w:val="20"/>
        <w:szCs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BAA1DAB"/>
    <w:multiLevelType w:val="multilevel"/>
    <w:tmpl w:val="A40043D8"/>
    <w:lvl w:ilvl="0">
      <w:start w:val="1"/>
      <w:numFmt w:val="decimal"/>
      <w:lvlText w:val="%1."/>
      <w:lvlJc w:val="left"/>
      <w:pPr>
        <w:ind w:left="360" w:hanging="360"/>
      </w:pPr>
      <w:rPr>
        <w:b/>
      </w:rPr>
    </w:lvl>
    <w:lvl w:ilvl="1">
      <w:start w:val="1"/>
      <w:numFmt w:val="lowerLetter"/>
      <w:lvlText w:val="%2."/>
      <w:lvlJc w:val="left"/>
      <w:pPr>
        <w:ind w:left="1080" w:hanging="720"/>
      </w:pPr>
      <w:rPr>
        <w:rFonts w:hint="default"/>
        <w:b/>
      </w:rPr>
    </w:lvl>
    <w:lvl w:ilvl="2">
      <w:start w:val="1"/>
      <w:numFmt w:val="decimal"/>
      <w:isLgl/>
      <w:lvlText w:val="%1.%2.%3."/>
      <w:lvlJc w:val="left"/>
      <w:pPr>
        <w:ind w:left="720" w:hanging="720"/>
      </w:pPr>
      <w:rPr>
        <w:rFonts w:hint="default"/>
      </w:rPr>
    </w:lvl>
    <w:lvl w:ilvl="3">
      <w:start w:val="1"/>
      <w:numFmt w:val="lowerRoman"/>
      <w:lvlText w:val="%4."/>
      <w:lvlJc w:val="right"/>
      <w:pPr>
        <w:ind w:left="360" w:hanging="360"/>
      </w:p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3" w15:restartNumberingAfterBreak="0">
    <w:nsid w:val="6BC123C4"/>
    <w:multiLevelType w:val="hybridMultilevel"/>
    <w:tmpl w:val="B27E3CB6"/>
    <w:lvl w:ilvl="0" w:tplc="A1EA08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7F3B4E"/>
    <w:multiLevelType w:val="hybridMultilevel"/>
    <w:tmpl w:val="BBD8DD8E"/>
    <w:lvl w:ilvl="0" w:tplc="2000001B">
      <w:start w:val="1"/>
      <w:numFmt w:val="lowerRoman"/>
      <w:lvlText w:val="%1."/>
      <w:lvlJc w:val="right"/>
      <w:pPr>
        <w:ind w:left="720" w:hanging="360"/>
      </w:pPr>
      <w:rPr>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20D1D2D"/>
    <w:multiLevelType w:val="multilevel"/>
    <w:tmpl w:val="827AFF5A"/>
    <w:lvl w:ilvl="0">
      <w:start w:val="10"/>
      <w:numFmt w:val="decimal"/>
      <w:lvlText w:val="%1."/>
      <w:lvlJc w:val="left"/>
      <w:pPr>
        <w:ind w:left="360" w:hanging="360"/>
      </w:pPr>
      <w:rPr>
        <w:rFonts w:hint="default"/>
        <w:b/>
      </w:rPr>
    </w:lvl>
    <w:lvl w:ilvl="1">
      <w:start w:val="1"/>
      <w:numFmt w:val="lowerLetter"/>
      <w:lvlText w:val="%2."/>
      <w:lvlJc w:val="left"/>
      <w:pPr>
        <w:ind w:left="108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6" w15:restartNumberingAfterBreak="0">
    <w:nsid w:val="730975ED"/>
    <w:multiLevelType w:val="hybridMultilevel"/>
    <w:tmpl w:val="192CFFAA"/>
    <w:lvl w:ilvl="0" w:tplc="0809001B">
      <w:start w:val="1"/>
      <w:numFmt w:val="lowerRoman"/>
      <w:lvlText w:val="%1."/>
      <w:lvlJc w:val="right"/>
      <w:pPr>
        <w:ind w:left="1681" w:hanging="360"/>
      </w:pPr>
      <w:rPr>
        <w:rFonts w:hint="default"/>
      </w:rPr>
    </w:lvl>
    <w:lvl w:ilvl="1" w:tplc="04090019" w:tentative="1">
      <w:start w:val="1"/>
      <w:numFmt w:val="lowerLetter"/>
      <w:lvlText w:val="%2."/>
      <w:lvlJc w:val="left"/>
      <w:pPr>
        <w:ind w:left="2401" w:hanging="360"/>
      </w:pPr>
    </w:lvl>
    <w:lvl w:ilvl="2" w:tplc="0409001B" w:tentative="1">
      <w:start w:val="1"/>
      <w:numFmt w:val="lowerRoman"/>
      <w:lvlText w:val="%3."/>
      <w:lvlJc w:val="right"/>
      <w:pPr>
        <w:ind w:left="3121" w:hanging="180"/>
      </w:pPr>
    </w:lvl>
    <w:lvl w:ilvl="3" w:tplc="0409000F" w:tentative="1">
      <w:start w:val="1"/>
      <w:numFmt w:val="decimal"/>
      <w:lvlText w:val="%4."/>
      <w:lvlJc w:val="left"/>
      <w:pPr>
        <w:ind w:left="3841" w:hanging="360"/>
      </w:pPr>
    </w:lvl>
    <w:lvl w:ilvl="4" w:tplc="04090019" w:tentative="1">
      <w:start w:val="1"/>
      <w:numFmt w:val="lowerLetter"/>
      <w:lvlText w:val="%5."/>
      <w:lvlJc w:val="left"/>
      <w:pPr>
        <w:ind w:left="4561" w:hanging="360"/>
      </w:pPr>
    </w:lvl>
    <w:lvl w:ilvl="5" w:tplc="0409001B" w:tentative="1">
      <w:start w:val="1"/>
      <w:numFmt w:val="lowerRoman"/>
      <w:lvlText w:val="%6."/>
      <w:lvlJc w:val="right"/>
      <w:pPr>
        <w:ind w:left="5281" w:hanging="180"/>
      </w:pPr>
    </w:lvl>
    <w:lvl w:ilvl="6" w:tplc="0409000F" w:tentative="1">
      <w:start w:val="1"/>
      <w:numFmt w:val="decimal"/>
      <w:lvlText w:val="%7."/>
      <w:lvlJc w:val="left"/>
      <w:pPr>
        <w:ind w:left="6001" w:hanging="360"/>
      </w:pPr>
    </w:lvl>
    <w:lvl w:ilvl="7" w:tplc="04090019" w:tentative="1">
      <w:start w:val="1"/>
      <w:numFmt w:val="lowerLetter"/>
      <w:lvlText w:val="%8."/>
      <w:lvlJc w:val="left"/>
      <w:pPr>
        <w:ind w:left="6721" w:hanging="360"/>
      </w:pPr>
    </w:lvl>
    <w:lvl w:ilvl="8" w:tplc="0409001B" w:tentative="1">
      <w:start w:val="1"/>
      <w:numFmt w:val="lowerRoman"/>
      <w:lvlText w:val="%9."/>
      <w:lvlJc w:val="right"/>
      <w:pPr>
        <w:ind w:left="7441" w:hanging="180"/>
      </w:pPr>
    </w:lvl>
  </w:abstractNum>
  <w:abstractNum w:abstractNumId="47" w15:restartNumberingAfterBreak="0">
    <w:nsid w:val="78BC06B7"/>
    <w:multiLevelType w:val="hybridMultilevel"/>
    <w:tmpl w:val="753ABC18"/>
    <w:lvl w:ilvl="0" w:tplc="04090017">
      <w:start w:val="1"/>
      <w:numFmt w:val="lowerLetter"/>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8" w15:restartNumberingAfterBreak="0">
    <w:nsid w:val="7A2F35AB"/>
    <w:multiLevelType w:val="hybridMultilevel"/>
    <w:tmpl w:val="753ABC18"/>
    <w:lvl w:ilvl="0" w:tplc="04090017">
      <w:start w:val="1"/>
      <w:numFmt w:val="lowerLetter"/>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27"/>
  </w:num>
  <w:num w:numId="2">
    <w:abstractNumId w:val="37"/>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1"/>
  </w:num>
  <w:num w:numId="6">
    <w:abstractNumId w:val="12"/>
  </w:num>
  <w:num w:numId="7">
    <w:abstractNumId w:val="15"/>
  </w:num>
  <w:num w:numId="8">
    <w:abstractNumId w:val="6"/>
  </w:num>
  <w:num w:numId="9">
    <w:abstractNumId w:val="38"/>
  </w:num>
  <w:num w:numId="10">
    <w:abstractNumId w:val="40"/>
  </w:num>
  <w:num w:numId="11">
    <w:abstractNumId w:val="48"/>
  </w:num>
  <w:num w:numId="12">
    <w:abstractNumId w:val="30"/>
  </w:num>
  <w:num w:numId="13">
    <w:abstractNumId w:val="39"/>
  </w:num>
  <w:num w:numId="14">
    <w:abstractNumId w:val="18"/>
  </w:num>
  <w:num w:numId="15">
    <w:abstractNumId w:val="10"/>
  </w:num>
  <w:num w:numId="16">
    <w:abstractNumId w:val="24"/>
  </w:num>
  <w:num w:numId="17">
    <w:abstractNumId w:val="29"/>
  </w:num>
  <w:num w:numId="18">
    <w:abstractNumId w:val="42"/>
  </w:num>
  <w:num w:numId="19">
    <w:abstractNumId w:val="45"/>
  </w:num>
  <w:num w:numId="20">
    <w:abstractNumId w:val="28"/>
  </w:num>
  <w:num w:numId="21">
    <w:abstractNumId w:val="20"/>
  </w:num>
  <w:num w:numId="22">
    <w:abstractNumId w:val="22"/>
  </w:num>
  <w:num w:numId="23">
    <w:abstractNumId w:val="17"/>
  </w:num>
  <w:num w:numId="24">
    <w:abstractNumId w:val="44"/>
  </w:num>
  <w:num w:numId="25">
    <w:abstractNumId w:val="0"/>
  </w:num>
  <w:num w:numId="26">
    <w:abstractNumId w:val="8"/>
  </w:num>
  <w:num w:numId="27">
    <w:abstractNumId w:val="16"/>
  </w:num>
  <w:num w:numId="28">
    <w:abstractNumId w:val="46"/>
  </w:num>
  <w:num w:numId="29">
    <w:abstractNumId w:val="26"/>
  </w:num>
  <w:num w:numId="30">
    <w:abstractNumId w:val="4"/>
  </w:num>
  <w:num w:numId="31">
    <w:abstractNumId w:val="3"/>
  </w:num>
  <w:num w:numId="32">
    <w:abstractNumId w:val="34"/>
  </w:num>
  <w:num w:numId="33">
    <w:abstractNumId w:val="35"/>
  </w:num>
  <w:num w:numId="34">
    <w:abstractNumId w:val="5"/>
  </w:num>
  <w:num w:numId="35">
    <w:abstractNumId w:val="14"/>
  </w:num>
  <w:num w:numId="36">
    <w:abstractNumId w:val="31"/>
  </w:num>
  <w:num w:numId="37">
    <w:abstractNumId w:val="21"/>
  </w:num>
  <w:num w:numId="38">
    <w:abstractNumId w:val="1"/>
  </w:num>
  <w:num w:numId="39">
    <w:abstractNumId w:val="33"/>
  </w:num>
  <w:num w:numId="40">
    <w:abstractNumId w:val="19"/>
  </w:num>
  <w:num w:numId="41">
    <w:abstractNumId w:val="23"/>
  </w:num>
  <w:num w:numId="42">
    <w:abstractNumId w:val="36"/>
  </w:num>
  <w:num w:numId="43">
    <w:abstractNumId w:val="43"/>
  </w:num>
  <w:num w:numId="44">
    <w:abstractNumId w:val="47"/>
  </w:num>
  <w:num w:numId="45">
    <w:abstractNumId w:val="13"/>
  </w:num>
  <w:num w:numId="46">
    <w:abstractNumId w:val="2"/>
  </w:num>
  <w:num w:numId="47">
    <w:abstractNumId w:val="9"/>
  </w:num>
  <w:num w:numId="48">
    <w:abstractNumId w:val="7"/>
  </w:num>
  <w:num w:numId="49">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B60"/>
    <w:rsid w:val="00001C9B"/>
    <w:rsid w:val="000056F7"/>
    <w:rsid w:val="00014E85"/>
    <w:rsid w:val="00036B69"/>
    <w:rsid w:val="00041072"/>
    <w:rsid w:val="00044C66"/>
    <w:rsid w:val="0005727E"/>
    <w:rsid w:val="00063A64"/>
    <w:rsid w:val="00065B6A"/>
    <w:rsid w:val="000677FD"/>
    <w:rsid w:val="000758EA"/>
    <w:rsid w:val="000767F0"/>
    <w:rsid w:val="00080CD3"/>
    <w:rsid w:val="000814B5"/>
    <w:rsid w:val="000879C0"/>
    <w:rsid w:val="000A5CC3"/>
    <w:rsid w:val="000B50BF"/>
    <w:rsid w:val="000E61E8"/>
    <w:rsid w:val="000E74E7"/>
    <w:rsid w:val="000F5A2B"/>
    <w:rsid w:val="00101173"/>
    <w:rsid w:val="00101710"/>
    <w:rsid w:val="001218C1"/>
    <w:rsid w:val="00125EDF"/>
    <w:rsid w:val="00130766"/>
    <w:rsid w:val="00132085"/>
    <w:rsid w:val="00143C6B"/>
    <w:rsid w:val="00152906"/>
    <w:rsid w:val="001646EF"/>
    <w:rsid w:val="001733DE"/>
    <w:rsid w:val="00175D6A"/>
    <w:rsid w:val="001771DA"/>
    <w:rsid w:val="00180C3C"/>
    <w:rsid w:val="0019498F"/>
    <w:rsid w:val="00194D2D"/>
    <w:rsid w:val="001B282C"/>
    <w:rsid w:val="001B4442"/>
    <w:rsid w:val="001B4884"/>
    <w:rsid w:val="001B7631"/>
    <w:rsid w:val="001C1B0F"/>
    <w:rsid w:val="001C57FE"/>
    <w:rsid w:val="001D240B"/>
    <w:rsid w:val="001D39E3"/>
    <w:rsid w:val="001D4DE7"/>
    <w:rsid w:val="001E550D"/>
    <w:rsid w:val="00202753"/>
    <w:rsid w:val="0020535E"/>
    <w:rsid w:val="0022437B"/>
    <w:rsid w:val="00233E99"/>
    <w:rsid w:val="002366ED"/>
    <w:rsid w:val="00236EC1"/>
    <w:rsid w:val="0024016C"/>
    <w:rsid w:val="00247173"/>
    <w:rsid w:val="0025727D"/>
    <w:rsid w:val="00261D6B"/>
    <w:rsid w:val="00286D8A"/>
    <w:rsid w:val="002A19D3"/>
    <w:rsid w:val="002A22B9"/>
    <w:rsid w:val="002A509F"/>
    <w:rsid w:val="002D0724"/>
    <w:rsid w:val="002E6427"/>
    <w:rsid w:val="002F2C1E"/>
    <w:rsid w:val="00310ED9"/>
    <w:rsid w:val="00317200"/>
    <w:rsid w:val="00322EC1"/>
    <w:rsid w:val="00323DBE"/>
    <w:rsid w:val="003256B5"/>
    <w:rsid w:val="00345EE8"/>
    <w:rsid w:val="00350048"/>
    <w:rsid w:val="00353C05"/>
    <w:rsid w:val="00363494"/>
    <w:rsid w:val="003714DA"/>
    <w:rsid w:val="003840E3"/>
    <w:rsid w:val="00385D42"/>
    <w:rsid w:val="003964B1"/>
    <w:rsid w:val="003A079E"/>
    <w:rsid w:val="003A54D7"/>
    <w:rsid w:val="003B1B7E"/>
    <w:rsid w:val="003D0331"/>
    <w:rsid w:val="003D1393"/>
    <w:rsid w:val="003D239E"/>
    <w:rsid w:val="003D3CB5"/>
    <w:rsid w:val="003D4246"/>
    <w:rsid w:val="003D42A3"/>
    <w:rsid w:val="003E041D"/>
    <w:rsid w:val="003E0717"/>
    <w:rsid w:val="003E59B6"/>
    <w:rsid w:val="003F0706"/>
    <w:rsid w:val="003F41C1"/>
    <w:rsid w:val="004118B9"/>
    <w:rsid w:val="00413D10"/>
    <w:rsid w:val="00416007"/>
    <w:rsid w:val="00417428"/>
    <w:rsid w:val="00425D3A"/>
    <w:rsid w:val="004307ED"/>
    <w:rsid w:val="004335AA"/>
    <w:rsid w:val="00441DBA"/>
    <w:rsid w:val="00445F31"/>
    <w:rsid w:val="00446056"/>
    <w:rsid w:val="0045151B"/>
    <w:rsid w:val="00454E7B"/>
    <w:rsid w:val="00455CB1"/>
    <w:rsid w:val="00467630"/>
    <w:rsid w:val="004701A4"/>
    <w:rsid w:val="00475859"/>
    <w:rsid w:val="0047677B"/>
    <w:rsid w:val="004831CC"/>
    <w:rsid w:val="004844CC"/>
    <w:rsid w:val="00485FCF"/>
    <w:rsid w:val="004A5067"/>
    <w:rsid w:val="004C1C35"/>
    <w:rsid w:val="004C4B60"/>
    <w:rsid w:val="004D32D2"/>
    <w:rsid w:val="004D4AD7"/>
    <w:rsid w:val="004D6AE2"/>
    <w:rsid w:val="004F1E0F"/>
    <w:rsid w:val="004F55B2"/>
    <w:rsid w:val="00512C68"/>
    <w:rsid w:val="0051347A"/>
    <w:rsid w:val="0052515D"/>
    <w:rsid w:val="00535DC4"/>
    <w:rsid w:val="00536082"/>
    <w:rsid w:val="00546F50"/>
    <w:rsid w:val="00554235"/>
    <w:rsid w:val="00567A1B"/>
    <w:rsid w:val="00571A02"/>
    <w:rsid w:val="005735F8"/>
    <w:rsid w:val="00576666"/>
    <w:rsid w:val="00583653"/>
    <w:rsid w:val="00585298"/>
    <w:rsid w:val="00585879"/>
    <w:rsid w:val="0058633D"/>
    <w:rsid w:val="00590923"/>
    <w:rsid w:val="00592DC7"/>
    <w:rsid w:val="005A2FFC"/>
    <w:rsid w:val="005A6330"/>
    <w:rsid w:val="005C212F"/>
    <w:rsid w:val="005C2738"/>
    <w:rsid w:val="005D1ABD"/>
    <w:rsid w:val="005F055D"/>
    <w:rsid w:val="005F3A6C"/>
    <w:rsid w:val="005F3CF2"/>
    <w:rsid w:val="005F6307"/>
    <w:rsid w:val="00602D80"/>
    <w:rsid w:val="00611012"/>
    <w:rsid w:val="006115F4"/>
    <w:rsid w:val="00615F7A"/>
    <w:rsid w:val="00627313"/>
    <w:rsid w:val="006318FD"/>
    <w:rsid w:val="006321A9"/>
    <w:rsid w:val="00636BD9"/>
    <w:rsid w:val="0064410C"/>
    <w:rsid w:val="00656075"/>
    <w:rsid w:val="006574FA"/>
    <w:rsid w:val="00661230"/>
    <w:rsid w:val="006728C3"/>
    <w:rsid w:val="00672D1B"/>
    <w:rsid w:val="006911A7"/>
    <w:rsid w:val="00691DEC"/>
    <w:rsid w:val="006A5F4A"/>
    <w:rsid w:val="006B2CF1"/>
    <w:rsid w:val="006B3584"/>
    <w:rsid w:val="006C53E7"/>
    <w:rsid w:val="006D05AB"/>
    <w:rsid w:val="006D12B1"/>
    <w:rsid w:val="006E5B00"/>
    <w:rsid w:val="006F386C"/>
    <w:rsid w:val="006F3BD2"/>
    <w:rsid w:val="006F4493"/>
    <w:rsid w:val="00703166"/>
    <w:rsid w:val="0070500A"/>
    <w:rsid w:val="00712E2A"/>
    <w:rsid w:val="007261D8"/>
    <w:rsid w:val="00730FB6"/>
    <w:rsid w:val="00746096"/>
    <w:rsid w:val="0076033F"/>
    <w:rsid w:val="00762F1E"/>
    <w:rsid w:val="00766DB3"/>
    <w:rsid w:val="007764AE"/>
    <w:rsid w:val="007A5D65"/>
    <w:rsid w:val="007C10AB"/>
    <w:rsid w:val="007C10DA"/>
    <w:rsid w:val="007C6D06"/>
    <w:rsid w:val="007D4C9B"/>
    <w:rsid w:val="007E3C95"/>
    <w:rsid w:val="007E54F0"/>
    <w:rsid w:val="0080203E"/>
    <w:rsid w:val="008160A7"/>
    <w:rsid w:val="00864146"/>
    <w:rsid w:val="00872C64"/>
    <w:rsid w:val="00874226"/>
    <w:rsid w:val="00876364"/>
    <w:rsid w:val="008807CD"/>
    <w:rsid w:val="00885A02"/>
    <w:rsid w:val="00890A44"/>
    <w:rsid w:val="008A6C25"/>
    <w:rsid w:val="008C2E84"/>
    <w:rsid w:val="008C54A1"/>
    <w:rsid w:val="008C7614"/>
    <w:rsid w:val="008D4E2D"/>
    <w:rsid w:val="008E0D91"/>
    <w:rsid w:val="008E2C54"/>
    <w:rsid w:val="008E2F1C"/>
    <w:rsid w:val="008E551F"/>
    <w:rsid w:val="008F01B2"/>
    <w:rsid w:val="0090785F"/>
    <w:rsid w:val="0091671F"/>
    <w:rsid w:val="0091755E"/>
    <w:rsid w:val="0094011E"/>
    <w:rsid w:val="009433AF"/>
    <w:rsid w:val="00963087"/>
    <w:rsid w:val="00971221"/>
    <w:rsid w:val="009813A4"/>
    <w:rsid w:val="00987596"/>
    <w:rsid w:val="00997A88"/>
    <w:rsid w:val="009B0B65"/>
    <w:rsid w:val="009B22B3"/>
    <w:rsid w:val="009B304B"/>
    <w:rsid w:val="009E12DE"/>
    <w:rsid w:val="009E2C26"/>
    <w:rsid w:val="009F7F6D"/>
    <w:rsid w:val="00A03140"/>
    <w:rsid w:val="00A21352"/>
    <w:rsid w:val="00A2255F"/>
    <w:rsid w:val="00A25B8B"/>
    <w:rsid w:val="00A37984"/>
    <w:rsid w:val="00A4046F"/>
    <w:rsid w:val="00A40820"/>
    <w:rsid w:val="00A63E4F"/>
    <w:rsid w:val="00A65C9E"/>
    <w:rsid w:val="00A815DB"/>
    <w:rsid w:val="00A90367"/>
    <w:rsid w:val="00A947CE"/>
    <w:rsid w:val="00A97DED"/>
    <w:rsid w:val="00AA223C"/>
    <w:rsid w:val="00AA29EB"/>
    <w:rsid w:val="00AA5F69"/>
    <w:rsid w:val="00AB0CD7"/>
    <w:rsid w:val="00AB2AC7"/>
    <w:rsid w:val="00AB2F15"/>
    <w:rsid w:val="00AC0370"/>
    <w:rsid w:val="00AC722A"/>
    <w:rsid w:val="00AD5B70"/>
    <w:rsid w:val="00AE5555"/>
    <w:rsid w:val="00AF0B77"/>
    <w:rsid w:val="00B136EF"/>
    <w:rsid w:val="00B22E85"/>
    <w:rsid w:val="00B518C0"/>
    <w:rsid w:val="00B52AA7"/>
    <w:rsid w:val="00B53F22"/>
    <w:rsid w:val="00B56887"/>
    <w:rsid w:val="00B57B6E"/>
    <w:rsid w:val="00B83E64"/>
    <w:rsid w:val="00BA08D5"/>
    <w:rsid w:val="00BA23DD"/>
    <w:rsid w:val="00BA28DD"/>
    <w:rsid w:val="00BA479D"/>
    <w:rsid w:val="00BC0D29"/>
    <w:rsid w:val="00BC41AD"/>
    <w:rsid w:val="00BC5A82"/>
    <w:rsid w:val="00BD121A"/>
    <w:rsid w:val="00BD1770"/>
    <w:rsid w:val="00BD2874"/>
    <w:rsid w:val="00BD4777"/>
    <w:rsid w:val="00BE0253"/>
    <w:rsid w:val="00BE04B4"/>
    <w:rsid w:val="00BE665F"/>
    <w:rsid w:val="00BF6500"/>
    <w:rsid w:val="00C0768A"/>
    <w:rsid w:val="00C2522A"/>
    <w:rsid w:val="00C27878"/>
    <w:rsid w:val="00C43ADD"/>
    <w:rsid w:val="00C4567C"/>
    <w:rsid w:val="00C45FA3"/>
    <w:rsid w:val="00C47BCC"/>
    <w:rsid w:val="00C5274E"/>
    <w:rsid w:val="00C54AEE"/>
    <w:rsid w:val="00C56AF2"/>
    <w:rsid w:val="00C56D18"/>
    <w:rsid w:val="00C75DBB"/>
    <w:rsid w:val="00C7602C"/>
    <w:rsid w:val="00C774CC"/>
    <w:rsid w:val="00C85C46"/>
    <w:rsid w:val="00C912AA"/>
    <w:rsid w:val="00CA232F"/>
    <w:rsid w:val="00CA5F2B"/>
    <w:rsid w:val="00CA6108"/>
    <w:rsid w:val="00CB71CF"/>
    <w:rsid w:val="00CD3207"/>
    <w:rsid w:val="00CE1BB6"/>
    <w:rsid w:val="00CF5A4C"/>
    <w:rsid w:val="00D05765"/>
    <w:rsid w:val="00D05CD6"/>
    <w:rsid w:val="00D15923"/>
    <w:rsid w:val="00D217F2"/>
    <w:rsid w:val="00D273D4"/>
    <w:rsid w:val="00D37E5E"/>
    <w:rsid w:val="00D45203"/>
    <w:rsid w:val="00D6303F"/>
    <w:rsid w:val="00D66356"/>
    <w:rsid w:val="00D678E2"/>
    <w:rsid w:val="00D75B71"/>
    <w:rsid w:val="00D80BAE"/>
    <w:rsid w:val="00D80E56"/>
    <w:rsid w:val="00D9385E"/>
    <w:rsid w:val="00D943FE"/>
    <w:rsid w:val="00D94571"/>
    <w:rsid w:val="00D9757A"/>
    <w:rsid w:val="00DA185C"/>
    <w:rsid w:val="00DA67FA"/>
    <w:rsid w:val="00DB4A02"/>
    <w:rsid w:val="00DD7EE7"/>
    <w:rsid w:val="00DE0592"/>
    <w:rsid w:val="00DE31FA"/>
    <w:rsid w:val="00DE3938"/>
    <w:rsid w:val="00DE4FD2"/>
    <w:rsid w:val="00DE7444"/>
    <w:rsid w:val="00DF2578"/>
    <w:rsid w:val="00DF6704"/>
    <w:rsid w:val="00E01F18"/>
    <w:rsid w:val="00E11DF0"/>
    <w:rsid w:val="00E12C11"/>
    <w:rsid w:val="00E145D8"/>
    <w:rsid w:val="00E207F6"/>
    <w:rsid w:val="00E249EB"/>
    <w:rsid w:val="00E24AD9"/>
    <w:rsid w:val="00E32E6A"/>
    <w:rsid w:val="00E33E4C"/>
    <w:rsid w:val="00E507A1"/>
    <w:rsid w:val="00E52C0A"/>
    <w:rsid w:val="00E533D8"/>
    <w:rsid w:val="00E6075D"/>
    <w:rsid w:val="00E64205"/>
    <w:rsid w:val="00E64B44"/>
    <w:rsid w:val="00E721FD"/>
    <w:rsid w:val="00E722C2"/>
    <w:rsid w:val="00E76915"/>
    <w:rsid w:val="00E76B15"/>
    <w:rsid w:val="00E871C5"/>
    <w:rsid w:val="00E94CE1"/>
    <w:rsid w:val="00EB71F0"/>
    <w:rsid w:val="00EC1E27"/>
    <w:rsid w:val="00EC57CD"/>
    <w:rsid w:val="00EF78DC"/>
    <w:rsid w:val="00F01BAD"/>
    <w:rsid w:val="00F12638"/>
    <w:rsid w:val="00F16EF4"/>
    <w:rsid w:val="00F23FE4"/>
    <w:rsid w:val="00F44ABD"/>
    <w:rsid w:val="00F536CF"/>
    <w:rsid w:val="00F540A1"/>
    <w:rsid w:val="00F56690"/>
    <w:rsid w:val="00F62EDC"/>
    <w:rsid w:val="00F6549E"/>
    <w:rsid w:val="00F741AD"/>
    <w:rsid w:val="00F850A3"/>
    <w:rsid w:val="00F9101C"/>
    <w:rsid w:val="00F93BFD"/>
    <w:rsid w:val="00F96A93"/>
    <w:rsid w:val="00FA59F0"/>
    <w:rsid w:val="00FB4FE1"/>
    <w:rsid w:val="00FC07DE"/>
    <w:rsid w:val="00FD0885"/>
    <w:rsid w:val="00FE5C11"/>
    <w:rsid w:val="00FF5F19"/>
    <w:rsid w:val="00FF6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59C80"/>
  <w15:chartTrackingRefBased/>
  <w15:docId w15:val="{0DFDBFB3-56BD-4A3C-83A7-2D64DB877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4B60"/>
    <w:pPr>
      <w:spacing w:before="120" w:after="0" w:line="360" w:lineRule="auto"/>
    </w:pPr>
    <w:rPr>
      <w:rFonts w:ascii="Maiandra GD" w:hAnsi="Maiandra GD"/>
      <w:sz w:val="24"/>
      <w:szCs w:val="24"/>
    </w:rPr>
  </w:style>
  <w:style w:type="paragraph" w:styleId="Heading1">
    <w:name w:val="heading 1"/>
    <w:basedOn w:val="Normal"/>
    <w:link w:val="Heading1Char"/>
    <w:uiPriority w:val="9"/>
    <w:qFormat/>
    <w:rsid w:val="004C4B60"/>
    <w:pPr>
      <w:numPr>
        <w:numId w:val="1"/>
      </w:numPr>
      <w:spacing w:before="100" w:beforeAutospacing="1" w:after="100" w:afterAutospacing="1"/>
      <w:outlineLvl w:val="0"/>
    </w:pPr>
    <w:rPr>
      <w:rFonts w:eastAsia="Times New Roman" w:cs="Times New Roman"/>
      <w:b/>
      <w:bCs/>
      <w:kern w:val="36"/>
      <w:sz w:val="32"/>
      <w:szCs w:val="32"/>
    </w:rPr>
  </w:style>
  <w:style w:type="paragraph" w:styleId="Heading2">
    <w:name w:val="heading 2"/>
    <w:basedOn w:val="Normal"/>
    <w:link w:val="Heading2Char"/>
    <w:uiPriority w:val="9"/>
    <w:qFormat/>
    <w:rsid w:val="004C4B60"/>
    <w:pPr>
      <w:numPr>
        <w:ilvl w:val="1"/>
        <w:numId w:val="1"/>
      </w:numPr>
      <w:spacing w:before="100" w:beforeAutospacing="1" w:after="100" w:afterAutospacing="1" w:line="240" w:lineRule="auto"/>
      <w:outlineLvl w:val="1"/>
    </w:pPr>
    <w:rPr>
      <w:rFonts w:eastAsia="Times New Roman" w:cs="Times New Roman"/>
      <w:b/>
      <w:bCs/>
      <w:sz w:val="30"/>
      <w:szCs w:val="30"/>
    </w:rPr>
  </w:style>
  <w:style w:type="paragraph" w:styleId="Heading3">
    <w:name w:val="heading 3"/>
    <w:basedOn w:val="Normal"/>
    <w:link w:val="Heading3Char"/>
    <w:uiPriority w:val="9"/>
    <w:qFormat/>
    <w:rsid w:val="004C4B60"/>
    <w:pPr>
      <w:numPr>
        <w:numId w:val="4"/>
      </w:numPr>
      <w:spacing w:before="0" w:after="120"/>
      <w:outlineLvl w:val="2"/>
    </w:pPr>
    <w:rPr>
      <w:rFonts w:ascii="Times New Roman" w:eastAsia="Times New Roman" w:hAnsi="Times New Roman" w:cs="Times New Roman"/>
      <w:b/>
      <w:bCs/>
      <w:color w:val="0070C0"/>
      <w:sz w:val="30"/>
      <w:szCs w:val="30"/>
    </w:rPr>
  </w:style>
  <w:style w:type="paragraph" w:styleId="Heading4">
    <w:name w:val="heading 4"/>
    <w:basedOn w:val="Normal"/>
    <w:link w:val="Heading4Char"/>
    <w:uiPriority w:val="9"/>
    <w:qFormat/>
    <w:rsid w:val="004C4B60"/>
    <w:pPr>
      <w:numPr>
        <w:ilvl w:val="3"/>
        <w:numId w:val="1"/>
      </w:numPr>
      <w:spacing w:before="100" w:beforeAutospacing="1" w:after="100" w:afterAutospacing="1" w:line="240" w:lineRule="auto"/>
      <w:outlineLvl w:val="3"/>
    </w:pPr>
    <w:rPr>
      <w:rFonts w:ascii="Times New Roman" w:eastAsia="Times New Roman" w:hAnsi="Times New Roman" w:cs="Times New Roman"/>
      <w:b/>
      <w:bCs/>
    </w:rPr>
  </w:style>
  <w:style w:type="paragraph" w:styleId="Heading5">
    <w:name w:val="heading 5"/>
    <w:basedOn w:val="Normal"/>
    <w:next w:val="Normal"/>
    <w:link w:val="Heading5Char"/>
    <w:uiPriority w:val="9"/>
    <w:semiHidden/>
    <w:unhideWhenUsed/>
    <w:qFormat/>
    <w:rsid w:val="004C4B60"/>
    <w:pPr>
      <w:keepNext/>
      <w:keepLines/>
      <w:numPr>
        <w:ilvl w:val="4"/>
        <w:numId w:val="1"/>
      </w:numPr>
      <w:spacing w:before="200" w:line="276" w:lineRule="auto"/>
      <w:jc w:val="both"/>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4C4B60"/>
    <w:pPr>
      <w:keepNext/>
      <w:keepLines/>
      <w:numPr>
        <w:ilvl w:val="5"/>
        <w:numId w:val="1"/>
      </w:numPr>
      <w:spacing w:before="40" w:line="276" w:lineRule="auto"/>
      <w:ind w:left="4320" w:hanging="360"/>
      <w:jc w:val="both"/>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4C4B60"/>
    <w:pPr>
      <w:keepNext/>
      <w:keepLines/>
      <w:numPr>
        <w:ilvl w:val="6"/>
        <w:numId w:val="1"/>
      </w:numPr>
      <w:spacing w:before="200" w:line="276" w:lineRule="auto"/>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C4B60"/>
    <w:pPr>
      <w:keepNext/>
      <w:keepLines/>
      <w:numPr>
        <w:ilvl w:val="7"/>
        <w:numId w:val="1"/>
      </w:numPr>
      <w:spacing w:before="200" w:line="276"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C4B60"/>
    <w:pPr>
      <w:keepNext/>
      <w:keepLines/>
      <w:numPr>
        <w:ilvl w:val="8"/>
        <w:numId w:val="1"/>
      </w:numPr>
      <w:spacing w:before="200" w:line="276" w:lineRule="auto"/>
      <w:ind w:left="6480" w:hanging="360"/>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B60"/>
    <w:rPr>
      <w:rFonts w:ascii="Maiandra GD" w:eastAsia="Times New Roman" w:hAnsi="Maiandra GD" w:cs="Times New Roman"/>
      <w:b/>
      <w:bCs/>
      <w:kern w:val="36"/>
      <w:sz w:val="32"/>
      <w:szCs w:val="32"/>
    </w:rPr>
  </w:style>
  <w:style w:type="character" w:customStyle="1" w:styleId="Heading2Char">
    <w:name w:val="Heading 2 Char"/>
    <w:basedOn w:val="DefaultParagraphFont"/>
    <w:link w:val="Heading2"/>
    <w:uiPriority w:val="9"/>
    <w:rsid w:val="004C4B60"/>
    <w:rPr>
      <w:rFonts w:ascii="Maiandra GD" w:eastAsia="Times New Roman" w:hAnsi="Maiandra GD" w:cs="Times New Roman"/>
      <w:b/>
      <w:bCs/>
      <w:sz w:val="30"/>
      <w:szCs w:val="30"/>
    </w:rPr>
  </w:style>
  <w:style w:type="character" w:customStyle="1" w:styleId="Heading3Char">
    <w:name w:val="Heading 3 Char"/>
    <w:basedOn w:val="DefaultParagraphFont"/>
    <w:link w:val="Heading3"/>
    <w:uiPriority w:val="9"/>
    <w:rsid w:val="004C4B60"/>
    <w:rPr>
      <w:rFonts w:ascii="Times New Roman" w:eastAsia="Times New Roman" w:hAnsi="Times New Roman" w:cs="Times New Roman"/>
      <w:b/>
      <w:bCs/>
      <w:color w:val="0070C0"/>
      <w:sz w:val="30"/>
      <w:szCs w:val="30"/>
    </w:rPr>
  </w:style>
  <w:style w:type="character" w:customStyle="1" w:styleId="Heading4Char">
    <w:name w:val="Heading 4 Char"/>
    <w:basedOn w:val="DefaultParagraphFont"/>
    <w:link w:val="Heading4"/>
    <w:uiPriority w:val="9"/>
    <w:rsid w:val="004C4B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semiHidden/>
    <w:rsid w:val="004C4B60"/>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semiHidden/>
    <w:rsid w:val="004C4B60"/>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rsid w:val="004C4B60"/>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4C4B6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C4B60"/>
    <w:rPr>
      <w:rFonts w:asciiTheme="majorHAnsi" w:eastAsiaTheme="majorEastAsia" w:hAnsiTheme="majorHAnsi" w:cstheme="majorBidi"/>
      <w:i/>
      <w:iCs/>
      <w:color w:val="404040" w:themeColor="text1" w:themeTint="BF"/>
      <w:sz w:val="20"/>
      <w:szCs w:val="20"/>
    </w:rPr>
  </w:style>
  <w:style w:type="character" w:customStyle="1" w:styleId="Date1">
    <w:name w:val="Date1"/>
    <w:basedOn w:val="DefaultParagraphFont"/>
    <w:rsid w:val="004C4B60"/>
  </w:style>
  <w:style w:type="paragraph" w:styleId="NormalWeb">
    <w:name w:val="Normal (Web)"/>
    <w:basedOn w:val="Normal"/>
    <w:unhideWhenUsed/>
    <w:rsid w:val="004C4B60"/>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4C4B60"/>
    <w:rPr>
      <w:color w:val="0000FF"/>
      <w:u w:val="single"/>
    </w:rPr>
  </w:style>
  <w:style w:type="character" w:styleId="Strong">
    <w:name w:val="Strong"/>
    <w:basedOn w:val="DefaultParagraphFont"/>
    <w:uiPriority w:val="22"/>
    <w:qFormat/>
    <w:rsid w:val="004C4B60"/>
    <w:rPr>
      <w:b/>
      <w:bCs/>
    </w:rPr>
  </w:style>
  <w:style w:type="paragraph" w:styleId="Header">
    <w:name w:val="header"/>
    <w:basedOn w:val="Normal"/>
    <w:link w:val="HeaderChar"/>
    <w:uiPriority w:val="99"/>
    <w:unhideWhenUsed/>
    <w:rsid w:val="004C4B60"/>
    <w:pPr>
      <w:tabs>
        <w:tab w:val="center" w:pos="4680"/>
        <w:tab w:val="right" w:pos="9360"/>
      </w:tabs>
      <w:spacing w:line="240" w:lineRule="auto"/>
    </w:pPr>
  </w:style>
  <w:style w:type="character" w:customStyle="1" w:styleId="HeaderChar">
    <w:name w:val="Header Char"/>
    <w:basedOn w:val="DefaultParagraphFont"/>
    <w:link w:val="Header"/>
    <w:uiPriority w:val="99"/>
    <w:rsid w:val="004C4B60"/>
    <w:rPr>
      <w:rFonts w:ascii="Maiandra GD" w:hAnsi="Maiandra GD"/>
      <w:sz w:val="24"/>
      <w:szCs w:val="24"/>
    </w:rPr>
  </w:style>
  <w:style w:type="paragraph" w:styleId="Footer">
    <w:name w:val="footer"/>
    <w:basedOn w:val="Normal"/>
    <w:link w:val="FooterChar"/>
    <w:uiPriority w:val="99"/>
    <w:unhideWhenUsed/>
    <w:rsid w:val="004C4B60"/>
    <w:pPr>
      <w:tabs>
        <w:tab w:val="center" w:pos="4680"/>
        <w:tab w:val="right" w:pos="9360"/>
      </w:tabs>
      <w:spacing w:line="240" w:lineRule="auto"/>
    </w:pPr>
  </w:style>
  <w:style w:type="character" w:customStyle="1" w:styleId="FooterChar">
    <w:name w:val="Footer Char"/>
    <w:basedOn w:val="DefaultParagraphFont"/>
    <w:link w:val="Footer"/>
    <w:uiPriority w:val="99"/>
    <w:rsid w:val="004C4B60"/>
    <w:rPr>
      <w:rFonts w:ascii="Maiandra GD" w:hAnsi="Maiandra GD"/>
      <w:sz w:val="24"/>
      <w:szCs w:val="24"/>
    </w:rPr>
  </w:style>
  <w:style w:type="paragraph" w:styleId="ListParagraph">
    <w:name w:val="List Paragraph"/>
    <w:aliases w:val="List Item,Citation List,Use Case List Paragraph,Bullet Points,Liste Paragraf,List Bullet-OpsManual,Table of contents numbered,List Paragraph Char Char,List Paragraph1,Bullets,Graphic,Resume Title,Ha,references,Proposal Bullet List,heading"/>
    <w:basedOn w:val="Normal"/>
    <w:link w:val="ListParagraphChar"/>
    <w:uiPriority w:val="1"/>
    <w:qFormat/>
    <w:rsid w:val="004C4B60"/>
    <w:pPr>
      <w:spacing w:after="200" w:line="276" w:lineRule="auto"/>
      <w:ind w:left="720"/>
      <w:contextualSpacing/>
    </w:pPr>
  </w:style>
  <w:style w:type="table" w:styleId="TableGrid">
    <w:name w:val="Table Grid"/>
    <w:basedOn w:val="TableNormal"/>
    <w:uiPriority w:val="39"/>
    <w:rsid w:val="004C4B60"/>
    <w:pPr>
      <w:spacing w:before="12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Item Char,Citation List Char,Use Case List Paragraph Char,Bullet Points Char,Liste Paragraf Char,List Bullet-OpsManual Char,Table of contents numbered Char,List Paragraph Char Char Char,List Paragraph1 Char,Bullets Char,Ha Char"/>
    <w:link w:val="ListParagraph"/>
    <w:uiPriority w:val="1"/>
    <w:qFormat/>
    <w:locked/>
    <w:rsid w:val="004C4B60"/>
    <w:rPr>
      <w:rFonts w:ascii="Maiandra GD" w:hAnsi="Maiandra GD"/>
      <w:sz w:val="24"/>
      <w:szCs w:val="24"/>
    </w:rPr>
  </w:style>
  <w:style w:type="table" w:styleId="GridTable5Dark-Accent5">
    <w:name w:val="Grid Table 5 Dark Accent 5"/>
    <w:basedOn w:val="TableNormal"/>
    <w:uiPriority w:val="50"/>
    <w:rsid w:val="004C4B60"/>
    <w:pPr>
      <w:spacing w:before="120"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1Light-Accent5">
    <w:name w:val="Grid Table 1 Light Accent 5"/>
    <w:basedOn w:val="TableNormal"/>
    <w:uiPriority w:val="46"/>
    <w:rsid w:val="004C4B60"/>
    <w:pPr>
      <w:spacing w:before="120" w:after="0" w:line="240" w:lineRule="auto"/>
    </w:pPr>
    <w:rPr>
      <w:lang w:val="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C4B60"/>
    <w:pPr>
      <w:spacing w:before="120"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3FA"/>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6">
    <w:name w:val="Grid Table 5 Dark Accent 6"/>
    <w:basedOn w:val="TableNormal"/>
    <w:uiPriority w:val="50"/>
    <w:rsid w:val="004C4B60"/>
    <w:pPr>
      <w:spacing w:before="120"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1Light-Accent1">
    <w:name w:val="Grid Table 1 Light Accent 1"/>
    <w:basedOn w:val="TableNormal"/>
    <w:uiPriority w:val="46"/>
    <w:rsid w:val="004C4B60"/>
    <w:pPr>
      <w:spacing w:before="120" w:after="0" w:line="240" w:lineRule="auto"/>
    </w:pPr>
    <w:rPr>
      <w:lang w:val="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fontstyle01">
    <w:name w:val="fontstyle01"/>
    <w:basedOn w:val="DefaultParagraphFont"/>
    <w:rsid w:val="004C4B60"/>
    <w:rPr>
      <w:rFonts w:ascii="Gotham-Light" w:hAnsi="Gotham-Light" w:hint="default"/>
      <w:b w:val="0"/>
      <w:bCs w:val="0"/>
      <w:i w:val="0"/>
      <w:iCs w:val="0"/>
      <w:color w:val="403F41"/>
      <w:sz w:val="20"/>
      <w:szCs w:val="20"/>
    </w:rPr>
  </w:style>
  <w:style w:type="paragraph" w:styleId="TOC1">
    <w:name w:val="toc 1"/>
    <w:basedOn w:val="Normal"/>
    <w:next w:val="Normal"/>
    <w:autoRedefine/>
    <w:uiPriority w:val="39"/>
    <w:rsid w:val="004C4B60"/>
    <w:pPr>
      <w:tabs>
        <w:tab w:val="left" w:pos="900"/>
        <w:tab w:val="right" w:leader="dot" w:pos="8630"/>
      </w:tabs>
      <w:spacing w:line="480" w:lineRule="auto"/>
      <w:ind w:left="900" w:right="720" w:hanging="420"/>
    </w:pPr>
    <w:rPr>
      <w:rFonts w:ascii="Times New Roman" w:eastAsia="SimSun" w:hAnsi="Times New Roman" w:cs="Times New Roman"/>
      <w:b/>
      <w:noProof/>
      <w:lang w:eastAsia="zh-CN"/>
    </w:rPr>
  </w:style>
  <w:style w:type="paragraph" w:styleId="TOC2">
    <w:name w:val="toc 2"/>
    <w:basedOn w:val="Normal"/>
    <w:next w:val="Normal"/>
    <w:autoRedefine/>
    <w:uiPriority w:val="39"/>
    <w:unhideWhenUsed/>
    <w:rsid w:val="004C4B60"/>
    <w:pPr>
      <w:spacing w:after="100"/>
      <w:ind w:left="220"/>
    </w:pPr>
  </w:style>
  <w:style w:type="paragraph" w:styleId="TOCHeading">
    <w:name w:val="TOC Heading"/>
    <w:basedOn w:val="Heading1"/>
    <w:next w:val="Normal"/>
    <w:uiPriority w:val="39"/>
    <w:unhideWhenUsed/>
    <w:qFormat/>
    <w:rsid w:val="004C4B60"/>
    <w:pPr>
      <w:keepNext/>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rPr>
  </w:style>
  <w:style w:type="paragraph" w:customStyle="1" w:styleId="Default">
    <w:name w:val="Default"/>
    <w:link w:val="DefaultChar"/>
    <w:rsid w:val="004C4B60"/>
    <w:pPr>
      <w:autoSpaceDE w:val="0"/>
      <w:autoSpaceDN w:val="0"/>
      <w:adjustRightInd w:val="0"/>
      <w:spacing w:before="120" w:after="0" w:line="240" w:lineRule="auto"/>
    </w:pPr>
    <w:rPr>
      <w:rFonts w:ascii="Bookman Old Style" w:hAnsi="Bookman Old Style" w:cs="Bookman Old Style"/>
      <w:color w:val="000000"/>
      <w:sz w:val="24"/>
      <w:szCs w:val="24"/>
    </w:rPr>
  </w:style>
  <w:style w:type="character" w:customStyle="1" w:styleId="DefaultChar">
    <w:name w:val="Default Char"/>
    <w:link w:val="Default"/>
    <w:locked/>
    <w:rsid w:val="004C4B60"/>
    <w:rPr>
      <w:rFonts w:ascii="Bookman Old Style" w:hAnsi="Bookman Old Style" w:cs="Bookman Old Style"/>
      <w:color w:val="000000"/>
      <w:sz w:val="24"/>
      <w:szCs w:val="24"/>
    </w:rPr>
  </w:style>
  <w:style w:type="paragraph" w:styleId="BodyText">
    <w:name w:val="Body Text"/>
    <w:basedOn w:val="Normal"/>
    <w:link w:val="BodyTextChar"/>
    <w:rsid w:val="004C4B60"/>
    <w:pPr>
      <w:spacing w:line="480" w:lineRule="auto"/>
      <w:jc w:val="center"/>
    </w:pPr>
    <w:rPr>
      <w:rFonts w:ascii="Times New Roman" w:eastAsia="Times New Roman" w:hAnsi="Times New Roman" w:cs="Times New Roman"/>
      <w:b/>
      <w:spacing w:val="40"/>
      <w:sz w:val="18"/>
      <w:szCs w:val="20"/>
    </w:rPr>
  </w:style>
  <w:style w:type="character" w:customStyle="1" w:styleId="BodyTextChar">
    <w:name w:val="Body Text Char"/>
    <w:basedOn w:val="DefaultParagraphFont"/>
    <w:link w:val="BodyText"/>
    <w:rsid w:val="004C4B60"/>
    <w:rPr>
      <w:rFonts w:ascii="Times New Roman" w:eastAsia="Times New Roman" w:hAnsi="Times New Roman" w:cs="Times New Roman"/>
      <w:b/>
      <w:spacing w:val="40"/>
      <w:sz w:val="18"/>
      <w:szCs w:val="20"/>
    </w:rPr>
  </w:style>
  <w:style w:type="paragraph" w:styleId="BalloonText">
    <w:name w:val="Balloon Text"/>
    <w:basedOn w:val="Normal"/>
    <w:link w:val="BalloonTextChar"/>
    <w:uiPriority w:val="99"/>
    <w:semiHidden/>
    <w:unhideWhenUsed/>
    <w:rsid w:val="004C4B60"/>
    <w:pPr>
      <w:spacing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B60"/>
    <w:rPr>
      <w:rFonts w:ascii="Tahoma" w:hAnsi="Tahoma" w:cs="Tahoma"/>
      <w:sz w:val="16"/>
      <w:szCs w:val="16"/>
    </w:rPr>
  </w:style>
  <w:style w:type="paragraph" w:customStyle="1" w:styleId="CharChar1Char">
    <w:name w:val="Char Char1 Char"/>
    <w:basedOn w:val="Normal"/>
    <w:rsid w:val="004C4B60"/>
    <w:pPr>
      <w:spacing w:after="280" w:line="240" w:lineRule="exact"/>
      <w:jc w:val="both"/>
    </w:pPr>
    <w:rPr>
      <w:rFonts w:ascii="Arial" w:eastAsia="Times New Roman" w:hAnsi="Arial" w:cs="Times New Roman"/>
      <w:lang w:val="en-ZA"/>
    </w:rPr>
  </w:style>
  <w:style w:type="paragraph" w:styleId="FootnoteText">
    <w:name w:val="footnote text"/>
    <w:basedOn w:val="Normal"/>
    <w:link w:val="FootnoteTextChar"/>
    <w:uiPriority w:val="99"/>
    <w:unhideWhenUsed/>
    <w:rsid w:val="004C4B60"/>
    <w:pPr>
      <w:spacing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rsid w:val="004C4B60"/>
    <w:rPr>
      <w:rFonts w:ascii="Times New Roman" w:hAnsi="Times New Roman"/>
      <w:sz w:val="20"/>
      <w:szCs w:val="20"/>
    </w:rPr>
  </w:style>
  <w:style w:type="character" w:styleId="FootnoteReference">
    <w:name w:val="footnote reference"/>
    <w:basedOn w:val="DefaultParagraphFont"/>
    <w:uiPriority w:val="99"/>
    <w:semiHidden/>
    <w:unhideWhenUsed/>
    <w:rsid w:val="004C4B60"/>
    <w:rPr>
      <w:vertAlign w:val="superscript"/>
    </w:rPr>
  </w:style>
  <w:style w:type="paragraph" w:styleId="BodyTextIndent">
    <w:name w:val="Body Text Indent"/>
    <w:basedOn w:val="Normal"/>
    <w:link w:val="BodyTextIndentChar"/>
    <w:uiPriority w:val="99"/>
    <w:semiHidden/>
    <w:unhideWhenUsed/>
    <w:rsid w:val="004C4B60"/>
    <w:pPr>
      <w:spacing w:after="120" w:line="276" w:lineRule="auto"/>
      <w:ind w:left="360"/>
      <w:jc w:val="both"/>
    </w:pPr>
    <w:rPr>
      <w:rFonts w:ascii="Times New Roman" w:hAnsi="Times New Roman"/>
    </w:rPr>
  </w:style>
  <w:style w:type="character" w:customStyle="1" w:styleId="BodyTextIndentChar">
    <w:name w:val="Body Text Indent Char"/>
    <w:basedOn w:val="DefaultParagraphFont"/>
    <w:link w:val="BodyTextIndent"/>
    <w:uiPriority w:val="99"/>
    <w:semiHidden/>
    <w:rsid w:val="004C4B60"/>
    <w:rPr>
      <w:rFonts w:ascii="Times New Roman" w:hAnsi="Times New Roman"/>
      <w:sz w:val="24"/>
      <w:szCs w:val="24"/>
    </w:rPr>
  </w:style>
  <w:style w:type="paragraph" w:styleId="BodyTextIndent2">
    <w:name w:val="Body Text Indent 2"/>
    <w:basedOn w:val="Normal"/>
    <w:link w:val="BodyTextIndent2Char"/>
    <w:uiPriority w:val="99"/>
    <w:semiHidden/>
    <w:unhideWhenUsed/>
    <w:rsid w:val="004C4B60"/>
    <w:pPr>
      <w:spacing w:after="120" w:line="480" w:lineRule="auto"/>
      <w:ind w:left="360"/>
      <w:jc w:val="both"/>
    </w:pPr>
    <w:rPr>
      <w:rFonts w:ascii="Times New Roman" w:hAnsi="Times New Roman"/>
    </w:rPr>
  </w:style>
  <w:style w:type="character" w:customStyle="1" w:styleId="BodyTextIndent2Char">
    <w:name w:val="Body Text Indent 2 Char"/>
    <w:basedOn w:val="DefaultParagraphFont"/>
    <w:link w:val="BodyTextIndent2"/>
    <w:uiPriority w:val="99"/>
    <w:semiHidden/>
    <w:rsid w:val="004C4B60"/>
    <w:rPr>
      <w:rFonts w:ascii="Times New Roman" w:hAnsi="Times New Roman"/>
      <w:sz w:val="24"/>
      <w:szCs w:val="24"/>
    </w:rPr>
  </w:style>
  <w:style w:type="paragraph" w:styleId="BodyTextIndent3">
    <w:name w:val="Body Text Indent 3"/>
    <w:basedOn w:val="Normal"/>
    <w:link w:val="BodyTextIndent3Char"/>
    <w:uiPriority w:val="99"/>
    <w:semiHidden/>
    <w:unhideWhenUsed/>
    <w:rsid w:val="004C4B60"/>
    <w:pPr>
      <w:spacing w:after="120" w:line="276" w:lineRule="auto"/>
      <w:ind w:left="360"/>
      <w:jc w:val="both"/>
    </w:pPr>
    <w:rPr>
      <w:rFonts w:ascii="Times New Roman" w:hAnsi="Times New Roman"/>
      <w:sz w:val="16"/>
      <w:szCs w:val="16"/>
    </w:rPr>
  </w:style>
  <w:style w:type="character" w:customStyle="1" w:styleId="BodyTextIndent3Char">
    <w:name w:val="Body Text Indent 3 Char"/>
    <w:basedOn w:val="DefaultParagraphFont"/>
    <w:link w:val="BodyTextIndent3"/>
    <w:uiPriority w:val="99"/>
    <w:semiHidden/>
    <w:rsid w:val="004C4B60"/>
    <w:rPr>
      <w:rFonts w:ascii="Times New Roman" w:hAnsi="Times New Roman"/>
      <w:sz w:val="16"/>
      <w:szCs w:val="16"/>
    </w:rPr>
  </w:style>
  <w:style w:type="paragraph" w:styleId="NoSpacing">
    <w:name w:val="No Spacing"/>
    <w:uiPriority w:val="1"/>
    <w:qFormat/>
    <w:rsid w:val="004C4B60"/>
    <w:pPr>
      <w:spacing w:before="120" w:after="0" w:line="240" w:lineRule="auto"/>
    </w:pPr>
  </w:style>
  <w:style w:type="paragraph" w:customStyle="1" w:styleId="listparagraph0">
    <w:name w:val="listparagraph"/>
    <w:basedOn w:val="Normal"/>
    <w:rsid w:val="004C4B60"/>
    <w:pPr>
      <w:spacing w:before="100" w:beforeAutospacing="1" w:after="100" w:afterAutospacing="1" w:line="240" w:lineRule="auto"/>
      <w:jc w:val="both"/>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C4B60"/>
    <w:rPr>
      <w:sz w:val="16"/>
      <w:szCs w:val="16"/>
    </w:rPr>
  </w:style>
  <w:style w:type="paragraph" w:styleId="CommentText">
    <w:name w:val="annotation text"/>
    <w:basedOn w:val="Normal"/>
    <w:link w:val="CommentTextChar"/>
    <w:uiPriority w:val="99"/>
    <w:unhideWhenUsed/>
    <w:rsid w:val="004C4B60"/>
    <w:pPr>
      <w:spacing w:after="200" w:line="240" w:lineRule="auto"/>
      <w:jc w:val="both"/>
    </w:pPr>
    <w:rPr>
      <w:rFonts w:ascii="Times New Roman" w:hAnsi="Times New Roman"/>
      <w:sz w:val="20"/>
      <w:szCs w:val="20"/>
    </w:rPr>
  </w:style>
  <w:style w:type="character" w:customStyle="1" w:styleId="CommentTextChar">
    <w:name w:val="Comment Text Char"/>
    <w:basedOn w:val="DefaultParagraphFont"/>
    <w:link w:val="CommentText"/>
    <w:uiPriority w:val="99"/>
    <w:rsid w:val="004C4B60"/>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4C4B60"/>
    <w:rPr>
      <w:b/>
      <w:bCs/>
    </w:rPr>
  </w:style>
  <w:style w:type="character" w:customStyle="1" w:styleId="CommentSubjectChar">
    <w:name w:val="Comment Subject Char"/>
    <w:basedOn w:val="CommentTextChar"/>
    <w:link w:val="CommentSubject"/>
    <w:semiHidden/>
    <w:rsid w:val="004C4B60"/>
    <w:rPr>
      <w:rFonts w:ascii="Times New Roman" w:hAnsi="Times New Roman"/>
      <w:b/>
      <w:bCs/>
      <w:sz w:val="20"/>
      <w:szCs w:val="20"/>
    </w:rPr>
  </w:style>
  <w:style w:type="table" w:styleId="LightShading-Accent5">
    <w:name w:val="Light Shading Accent 5"/>
    <w:basedOn w:val="TableNormal"/>
    <w:uiPriority w:val="60"/>
    <w:rsid w:val="004C4B60"/>
    <w:pPr>
      <w:spacing w:before="120"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List-Accent5">
    <w:name w:val="Light List Accent 5"/>
    <w:basedOn w:val="TableNormal"/>
    <w:uiPriority w:val="61"/>
    <w:rsid w:val="004C4B60"/>
    <w:pPr>
      <w:spacing w:before="120"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character" w:styleId="PlaceholderText">
    <w:name w:val="Placeholder Text"/>
    <w:basedOn w:val="DefaultParagraphFont"/>
    <w:uiPriority w:val="99"/>
    <w:semiHidden/>
    <w:rsid w:val="004C4B60"/>
    <w:rPr>
      <w:color w:val="808080"/>
    </w:rPr>
  </w:style>
  <w:style w:type="paragraph" w:styleId="Caption">
    <w:name w:val="caption"/>
    <w:basedOn w:val="Normal"/>
    <w:next w:val="Normal"/>
    <w:uiPriority w:val="35"/>
    <w:unhideWhenUsed/>
    <w:qFormat/>
    <w:rsid w:val="004C4B60"/>
    <w:pPr>
      <w:spacing w:after="200" w:line="240" w:lineRule="auto"/>
      <w:jc w:val="both"/>
    </w:pPr>
    <w:rPr>
      <w:rFonts w:ascii="Times New Roman" w:hAnsi="Times New Roman"/>
      <w:i/>
      <w:iCs/>
      <w:color w:val="44546A" w:themeColor="text2"/>
      <w:sz w:val="18"/>
      <w:szCs w:val="18"/>
    </w:rPr>
  </w:style>
  <w:style w:type="character" w:customStyle="1" w:styleId="UnresolvedMention1">
    <w:name w:val="Unresolved Mention1"/>
    <w:basedOn w:val="DefaultParagraphFont"/>
    <w:uiPriority w:val="99"/>
    <w:semiHidden/>
    <w:unhideWhenUsed/>
    <w:rsid w:val="004C4B60"/>
    <w:rPr>
      <w:color w:val="605E5C"/>
      <w:shd w:val="clear" w:color="auto" w:fill="E1DFDD"/>
    </w:rPr>
  </w:style>
  <w:style w:type="paragraph" w:styleId="Bibliography">
    <w:name w:val="Bibliography"/>
    <w:basedOn w:val="Normal"/>
    <w:next w:val="Normal"/>
    <w:uiPriority w:val="37"/>
    <w:unhideWhenUsed/>
    <w:rsid w:val="004C4B60"/>
    <w:pPr>
      <w:spacing w:after="200" w:line="276" w:lineRule="auto"/>
      <w:jc w:val="both"/>
    </w:pPr>
    <w:rPr>
      <w:rFonts w:ascii="Times New Roman" w:hAnsi="Times New Roman"/>
    </w:rPr>
  </w:style>
  <w:style w:type="paragraph" w:styleId="TOC3">
    <w:name w:val="toc 3"/>
    <w:basedOn w:val="Normal"/>
    <w:next w:val="Normal"/>
    <w:autoRedefine/>
    <w:uiPriority w:val="39"/>
    <w:unhideWhenUsed/>
    <w:rsid w:val="004C4B60"/>
    <w:pPr>
      <w:spacing w:after="100" w:line="276" w:lineRule="auto"/>
      <w:ind w:left="480"/>
      <w:jc w:val="both"/>
    </w:pPr>
    <w:rPr>
      <w:rFonts w:ascii="Times New Roman" w:hAnsi="Times New Roman"/>
    </w:rPr>
  </w:style>
  <w:style w:type="paragraph" w:styleId="TableofFigures">
    <w:name w:val="table of figures"/>
    <w:basedOn w:val="Normal"/>
    <w:next w:val="Normal"/>
    <w:uiPriority w:val="99"/>
    <w:unhideWhenUsed/>
    <w:rsid w:val="004C4B60"/>
    <w:pPr>
      <w:spacing w:line="276" w:lineRule="auto"/>
      <w:jc w:val="both"/>
    </w:pPr>
    <w:rPr>
      <w:rFonts w:ascii="Times New Roman" w:hAnsi="Times New Roman"/>
    </w:rPr>
  </w:style>
  <w:style w:type="paragraph" w:styleId="Revision">
    <w:name w:val="Revision"/>
    <w:hidden/>
    <w:uiPriority w:val="99"/>
    <w:semiHidden/>
    <w:rsid w:val="004C4B60"/>
    <w:pPr>
      <w:spacing w:before="120" w:after="0" w:line="240" w:lineRule="auto"/>
    </w:pPr>
  </w:style>
  <w:style w:type="paragraph" w:customStyle="1" w:styleId="CDH-DRHEADING">
    <w:name w:val="CDH - DR HEADING"/>
    <w:basedOn w:val="Normal"/>
    <w:next w:val="Normal"/>
    <w:qFormat/>
    <w:rsid w:val="004C4B60"/>
    <w:pPr>
      <w:keepNext/>
      <w:spacing w:after="240" w:line="480" w:lineRule="auto"/>
      <w:jc w:val="both"/>
    </w:pPr>
    <w:rPr>
      <w:rFonts w:ascii="Arial Bold" w:hAnsi="Arial Bold"/>
      <w:b/>
      <w:caps/>
      <w:lang w:val="en-ZA"/>
    </w:rPr>
  </w:style>
  <w:style w:type="paragraph" w:customStyle="1" w:styleId="CDH-Level1">
    <w:name w:val="CDH - Level 1"/>
    <w:basedOn w:val="Normal"/>
    <w:qFormat/>
    <w:rsid w:val="004C4B60"/>
    <w:pPr>
      <w:keepNext/>
      <w:numPr>
        <w:numId w:val="3"/>
      </w:numPr>
      <w:spacing w:after="200"/>
      <w:jc w:val="both"/>
      <w:outlineLvl w:val="0"/>
    </w:pPr>
    <w:rPr>
      <w:rFonts w:ascii="Arial" w:eastAsia="Times New Roman" w:hAnsi="Arial" w:cs="Times New Roman"/>
      <w:b/>
      <w:caps/>
      <w:sz w:val="20"/>
      <w:lang w:val="en-ZA" w:eastAsia="en-ZA"/>
    </w:rPr>
  </w:style>
  <w:style w:type="paragraph" w:customStyle="1" w:styleId="CDH-Level2">
    <w:name w:val="CDH - Level 2"/>
    <w:basedOn w:val="Normal"/>
    <w:qFormat/>
    <w:rsid w:val="004C4B60"/>
    <w:pPr>
      <w:numPr>
        <w:ilvl w:val="1"/>
        <w:numId w:val="3"/>
      </w:numPr>
      <w:spacing w:after="200"/>
      <w:jc w:val="both"/>
    </w:pPr>
    <w:rPr>
      <w:rFonts w:ascii="Arial" w:eastAsia="Times New Roman" w:hAnsi="Arial" w:cs="Times New Roman"/>
      <w:sz w:val="20"/>
      <w:lang w:val="en-ZA" w:eastAsia="en-ZA"/>
    </w:rPr>
  </w:style>
  <w:style w:type="paragraph" w:customStyle="1" w:styleId="CDH-Level4">
    <w:name w:val="CDH - Level 4"/>
    <w:basedOn w:val="Normal"/>
    <w:qFormat/>
    <w:rsid w:val="004C4B60"/>
    <w:pPr>
      <w:numPr>
        <w:ilvl w:val="3"/>
        <w:numId w:val="3"/>
      </w:numPr>
      <w:spacing w:after="200"/>
      <w:jc w:val="both"/>
    </w:pPr>
    <w:rPr>
      <w:rFonts w:ascii="Arial" w:eastAsia="Times New Roman" w:hAnsi="Arial" w:cs="Times New Roman"/>
      <w:sz w:val="20"/>
      <w:lang w:val="en-ZA" w:eastAsia="en-ZA"/>
    </w:rPr>
  </w:style>
  <w:style w:type="paragraph" w:customStyle="1" w:styleId="CDH-Level5">
    <w:name w:val="CDH - Level 5"/>
    <w:basedOn w:val="Normal"/>
    <w:qFormat/>
    <w:rsid w:val="004C4B60"/>
    <w:pPr>
      <w:numPr>
        <w:ilvl w:val="4"/>
        <w:numId w:val="3"/>
      </w:numPr>
      <w:spacing w:after="200"/>
      <w:jc w:val="both"/>
    </w:pPr>
    <w:rPr>
      <w:rFonts w:ascii="Arial" w:eastAsia="Times New Roman" w:hAnsi="Arial" w:cs="Times New Roman"/>
      <w:sz w:val="20"/>
      <w:lang w:val="en-ZA" w:eastAsia="en-ZA"/>
    </w:rPr>
  </w:style>
  <w:style w:type="paragraph" w:customStyle="1" w:styleId="CDH-Level6">
    <w:name w:val="CDH - Level 6"/>
    <w:basedOn w:val="Normal"/>
    <w:qFormat/>
    <w:rsid w:val="004C4B60"/>
    <w:pPr>
      <w:numPr>
        <w:ilvl w:val="5"/>
        <w:numId w:val="3"/>
      </w:numPr>
      <w:spacing w:after="200"/>
      <w:jc w:val="both"/>
    </w:pPr>
    <w:rPr>
      <w:rFonts w:ascii="Arial" w:eastAsia="Times New Roman" w:hAnsi="Arial" w:cs="Times New Roman"/>
      <w:sz w:val="20"/>
      <w:lang w:val="en-ZA" w:eastAsia="en-ZA"/>
    </w:rPr>
  </w:style>
  <w:style w:type="paragraph" w:customStyle="1" w:styleId="CDH-Level7">
    <w:name w:val="CDH - Level 7"/>
    <w:basedOn w:val="Normal"/>
    <w:qFormat/>
    <w:rsid w:val="004C4B60"/>
    <w:pPr>
      <w:numPr>
        <w:ilvl w:val="6"/>
        <w:numId w:val="3"/>
      </w:numPr>
      <w:spacing w:after="200"/>
      <w:jc w:val="both"/>
    </w:pPr>
    <w:rPr>
      <w:rFonts w:ascii="Arial" w:eastAsia="Times New Roman" w:hAnsi="Arial" w:cs="Times New Roman"/>
      <w:sz w:val="20"/>
      <w:lang w:val="en-ZA" w:eastAsia="en-ZA"/>
    </w:rPr>
  </w:style>
  <w:style w:type="paragraph" w:customStyle="1" w:styleId="CDH-DRLevel1">
    <w:name w:val="CDH - DR Level 1"/>
    <w:basedOn w:val="Normal"/>
    <w:rsid w:val="004C4B60"/>
    <w:pPr>
      <w:numPr>
        <w:numId w:val="2"/>
      </w:numPr>
      <w:spacing w:after="240" w:line="480" w:lineRule="auto"/>
      <w:jc w:val="both"/>
    </w:pPr>
    <w:rPr>
      <w:rFonts w:ascii="Arial" w:hAnsi="Arial"/>
      <w:lang w:val="en-ZA"/>
    </w:rPr>
  </w:style>
  <w:style w:type="paragraph" w:customStyle="1" w:styleId="CDH-DRLevel2">
    <w:name w:val="CDH - DR Level 2"/>
    <w:basedOn w:val="Normal"/>
    <w:rsid w:val="004C4B60"/>
    <w:pPr>
      <w:numPr>
        <w:ilvl w:val="1"/>
        <w:numId w:val="2"/>
      </w:numPr>
      <w:spacing w:after="240" w:line="480" w:lineRule="auto"/>
      <w:jc w:val="both"/>
    </w:pPr>
    <w:rPr>
      <w:rFonts w:ascii="Arial" w:hAnsi="Arial"/>
      <w:lang w:val="en-ZA"/>
    </w:rPr>
  </w:style>
  <w:style w:type="paragraph" w:customStyle="1" w:styleId="CDH-DRLevel3">
    <w:name w:val="CDH - DR Level 3"/>
    <w:basedOn w:val="Normal"/>
    <w:rsid w:val="004C4B60"/>
    <w:pPr>
      <w:numPr>
        <w:ilvl w:val="2"/>
        <w:numId w:val="2"/>
      </w:numPr>
      <w:spacing w:after="240" w:line="480" w:lineRule="auto"/>
      <w:jc w:val="both"/>
    </w:pPr>
    <w:rPr>
      <w:rFonts w:ascii="Arial" w:hAnsi="Arial"/>
      <w:lang w:val="en-ZA"/>
    </w:rPr>
  </w:style>
  <w:style w:type="paragraph" w:customStyle="1" w:styleId="CDH-DRLevel4">
    <w:name w:val="CDH - DR Level 4"/>
    <w:basedOn w:val="Normal"/>
    <w:qFormat/>
    <w:rsid w:val="004C4B60"/>
    <w:pPr>
      <w:numPr>
        <w:ilvl w:val="3"/>
        <w:numId w:val="2"/>
      </w:numPr>
      <w:spacing w:after="240" w:line="480" w:lineRule="auto"/>
      <w:jc w:val="both"/>
    </w:pPr>
    <w:rPr>
      <w:rFonts w:ascii="Arial" w:hAnsi="Arial"/>
      <w:lang w:val="en-ZA"/>
    </w:rPr>
  </w:style>
  <w:style w:type="paragraph" w:customStyle="1" w:styleId="CDH-DRLevel5">
    <w:name w:val="CDH - DR Level 5"/>
    <w:basedOn w:val="Normal"/>
    <w:rsid w:val="004C4B60"/>
    <w:pPr>
      <w:numPr>
        <w:ilvl w:val="4"/>
        <w:numId w:val="2"/>
      </w:numPr>
      <w:spacing w:after="240" w:line="480" w:lineRule="auto"/>
      <w:jc w:val="both"/>
    </w:pPr>
    <w:rPr>
      <w:rFonts w:ascii="Arial" w:hAnsi="Arial"/>
      <w:lang w:val="en-ZA"/>
    </w:rPr>
  </w:style>
  <w:style w:type="paragraph" w:customStyle="1" w:styleId="CDH-Level3">
    <w:name w:val="CDH - Level 3"/>
    <w:basedOn w:val="Normal"/>
    <w:link w:val="CDH-Level3Char"/>
    <w:qFormat/>
    <w:rsid w:val="004C4B60"/>
    <w:pPr>
      <w:spacing w:after="200"/>
      <w:jc w:val="both"/>
    </w:pPr>
    <w:rPr>
      <w:rFonts w:ascii="Arial" w:eastAsia="Times New Roman" w:hAnsi="Arial" w:cs="Times New Roman"/>
      <w:sz w:val="20"/>
      <w:lang w:val="en-ZA" w:eastAsia="en-ZA"/>
    </w:rPr>
  </w:style>
  <w:style w:type="character" w:customStyle="1" w:styleId="CDH-Level3Char">
    <w:name w:val="CDH - Level 3 Char"/>
    <w:link w:val="CDH-Level3"/>
    <w:locked/>
    <w:rsid w:val="004C4B60"/>
    <w:rPr>
      <w:rFonts w:ascii="Arial" w:eastAsia="Times New Roman" w:hAnsi="Arial" w:cs="Times New Roman"/>
      <w:sz w:val="20"/>
      <w:szCs w:val="24"/>
      <w:lang w:val="en-ZA" w:eastAsia="en-ZA"/>
    </w:rPr>
  </w:style>
  <w:style w:type="paragraph" w:customStyle="1" w:styleId="CDH-AnnexureHeading">
    <w:name w:val="CDH - Annexure Heading"/>
    <w:basedOn w:val="Normal"/>
    <w:next w:val="Normal"/>
    <w:autoRedefine/>
    <w:qFormat/>
    <w:rsid w:val="004C4B60"/>
    <w:pPr>
      <w:spacing w:after="200"/>
      <w:jc w:val="center"/>
    </w:pPr>
    <w:rPr>
      <w:rFonts w:ascii="Arial Bold" w:eastAsia="Times New Roman" w:hAnsi="Arial Bold" w:cs="Times New Roman"/>
      <w:b/>
      <w:sz w:val="20"/>
      <w:lang w:val="en-ZA" w:eastAsia="en-ZA"/>
      <w14:scene3d>
        <w14:camera w14:prst="orthographicFront"/>
        <w14:lightRig w14:rig="threePt" w14:dir="t">
          <w14:rot w14:lat="0" w14:lon="0" w14:rev="0"/>
        </w14:lightRig>
      </w14:scene3d>
    </w:rPr>
  </w:style>
  <w:style w:type="character" w:customStyle="1" w:styleId="UnresolvedMention2">
    <w:name w:val="Unresolved Mention2"/>
    <w:basedOn w:val="DefaultParagraphFont"/>
    <w:uiPriority w:val="99"/>
    <w:unhideWhenUsed/>
    <w:rsid w:val="004C4B60"/>
    <w:rPr>
      <w:color w:val="605E5C"/>
      <w:shd w:val="clear" w:color="auto" w:fill="E1DFDD"/>
    </w:rPr>
  </w:style>
  <w:style w:type="character" w:styleId="Emphasis">
    <w:name w:val="Emphasis"/>
    <w:basedOn w:val="DefaultParagraphFont"/>
    <w:uiPriority w:val="20"/>
    <w:qFormat/>
    <w:rsid w:val="004C4B60"/>
    <w:rPr>
      <w:i/>
      <w:iCs/>
    </w:rPr>
  </w:style>
  <w:style w:type="paragraph" w:styleId="TOC4">
    <w:name w:val="toc 4"/>
    <w:basedOn w:val="Normal"/>
    <w:next w:val="Normal"/>
    <w:autoRedefine/>
    <w:uiPriority w:val="39"/>
    <w:unhideWhenUsed/>
    <w:rsid w:val="004C4B60"/>
    <w:pPr>
      <w:spacing w:before="0" w:after="100" w:line="259" w:lineRule="auto"/>
      <w:ind w:left="660"/>
    </w:pPr>
    <w:rPr>
      <w:rFonts w:asciiTheme="minorHAnsi" w:eastAsiaTheme="minorEastAsia" w:hAnsiTheme="minorHAnsi"/>
      <w:sz w:val="22"/>
      <w:szCs w:val="22"/>
      <w:lang w:eastAsia="en-GB"/>
    </w:rPr>
  </w:style>
  <w:style w:type="paragraph" w:styleId="TOC5">
    <w:name w:val="toc 5"/>
    <w:basedOn w:val="Normal"/>
    <w:next w:val="Normal"/>
    <w:autoRedefine/>
    <w:uiPriority w:val="39"/>
    <w:unhideWhenUsed/>
    <w:rsid w:val="004C4B60"/>
    <w:pPr>
      <w:spacing w:before="0" w:after="100" w:line="259" w:lineRule="auto"/>
      <w:ind w:left="880"/>
    </w:pPr>
    <w:rPr>
      <w:rFonts w:asciiTheme="minorHAnsi" w:eastAsiaTheme="minorEastAsia" w:hAnsiTheme="minorHAnsi"/>
      <w:sz w:val="22"/>
      <w:szCs w:val="22"/>
      <w:lang w:eastAsia="en-GB"/>
    </w:rPr>
  </w:style>
  <w:style w:type="paragraph" w:styleId="TOC6">
    <w:name w:val="toc 6"/>
    <w:basedOn w:val="Normal"/>
    <w:next w:val="Normal"/>
    <w:autoRedefine/>
    <w:uiPriority w:val="39"/>
    <w:unhideWhenUsed/>
    <w:rsid w:val="004C4B60"/>
    <w:pPr>
      <w:spacing w:before="0" w:after="100" w:line="259" w:lineRule="auto"/>
      <w:ind w:left="1100"/>
    </w:pPr>
    <w:rPr>
      <w:rFonts w:asciiTheme="minorHAnsi" w:eastAsiaTheme="minorEastAsia" w:hAnsiTheme="minorHAnsi"/>
      <w:sz w:val="22"/>
      <w:szCs w:val="22"/>
      <w:lang w:eastAsia="en-GB"/>
    </w:rPr>
  </w:style>
  <w:style w:type="paragraph" w:styleId="TOC7">
    <w:name w:val="toc 7"/>
    <w:basedOn w:val="Normal"/>
    <w:next w:val="Normal"/>
    <w:autoRedefine/>
    <w:uiPriority w:val="39"/>
    <w:unhideWhenUsed/>
    <w:rsid w:val="004C4B60"/>
    <w:pPr>
      <w:spacing w:before="0" w:after="100" w:line="259" w:lineRule="auto"/>
      <w:ind w:left="1320"/>
    </w:pPr>
    <w:rPr>
      <w:rFonts w:asciiTheme="minorHAnsi" w:eastAsiaTheme="minorEastAsia" w:hAnsiTheme="minorHAnsi"/>
      <w:sz w:val="22"/>
      <w:szCs w:val="22"/>
      <w:lang w:eastAsia="en-GB"/>
    </w:rPr>
  </w:style>
  <w:style w:type="paragraph" w:styleId="TOC8">
    <w:name w:val="toc 8"/>
    <w:basedOn w:val="Normal"/>
    <w:next w:val="Normal"/>
    <w:autoRedefine/>
    <w:uiPriority w:val="39"/>
    <w:unhideWhenUsed/>
    <w:rsid w:val="004C4B60"/>
    <w:pPr>
      <w:spacing w:before="0" w:after="100" w:line="259" w:lineRule="auto"/>
      <w:ind w:left="1540"/>
    </w:pPr>
    <w:rPr>
      <w:rFonts w:asciiTheme="minorHAnsi" w:eastAsiaTheme="minorEastAsia" w:hAnsiTheme="minorHAnsi"/>
      <w:sz w:val="22"/>
      <w:szCs w:val="22"/>
      <w:lang w:eastAsia="en-GB"/>
    </w:rPr>
  </w:style>
  <w:style w:type="paragraph" w:styleId="TOC9">
    <w:name w:val="toc 9"/>
    <w:basedOn w:val="Normal"/>
    <w:next w:val="Normal"/>
    <w:autoRedefine/>
    <w:uiPriority w:val="39"/>
    <w:unhideWhenUsed/>
    <w:rsid w:val="004C4B60"/>
    <w:pPr>
      <w:spacing w:before="0" w:after="100" w:line="259" w:lineRule="auto"/>
      <w:ind w:left="1760"/>
    </w:pPr>
    <w:rPr>
      <w:rFonts w:asciiTheme="minorHAnsi" w:eastAsiaTheme="minorEastAsia" w:hAnsiTheme="minorHAnsi"/>
      <w:sz w:val="22"/>
      <w:szCs w:val="22"/>
      <w:lang w:eastAsia="en-GB"/>
    </w:rPr>
  </w:style>
  <w:style w:type="character" w:customStyle="1" w:styleId="UnresolvedMention21">
    <w:name w:val="Unresolved Mention21"/>
    <w:basedOn w:val="DefaultParagraphFont"/>
    <w:uiPriority w:val="99"/>
    <w:semiHidden/>
    <w:unhideWhenUsed/>
    <w:rsid w:val="004C4B60"/>
    <w:rPr>
      <w:color w:val="605E5C"/>
      <w:shd w:val="clear" w:color="auto" w:fill="E1DFDD"/>
    </w:rPr>
  </w:style>
  <w:style w:type="character" w:customStyle="1" w:styleId="Mention1">
    <w:name w:val="Mention1"/>
    <w:basedOn w:val="DefaultParagraphFont"/>
    <w:uiPriority w:val="99"/>
    <w:unhideWhenUsed/>
    <w:rsid w:val="004C4B60"/>
    <w:rPr>
      <w:color w:val="2B579A"/>
      <w:shd w:val="clear" w:color="auto" w:fill="E1DFDD"/>
    </w:rPr>
  </w:style>
  <w:style w:type="paragraph" w:customStyle="1" w:styleId="t">
    <w:name w:val="t"/>
    <w:aliases w:val="text,text + +Body,Line spacing:  Multiple 1.15 li + +Body,1... + Subscript,text + 11 pt,Before:  6 pt,After:  6 pt,Line spacing:  single,1... + 12 pt,Aft..."/>
    <w:qFormat/>
    <w:rsid w:val="001C57FE"/>
    <w:pPr>
      <w:numPr>
        <w:numId w:val="35"/>
      </w:numPr>
      <w:spacing w:before="120" w:after="240" w:line="264" w:lineRule="auto"/>
      <w:jc w:val="both"/>
    </w:pPr>
    <w:rPr>
      <w:rFonts w:ascii="Calibri" w:eastAsia="Times New Roman" w:hAnsi="Calibri" w:cs="Arial"/>
      <w:lang w:val="en-US"/>
    </w:rPr>
  </w:style>
  <w:style w:type="paragraph" w:customStyle="1" w:styleId="Outline">
    <w:name w:val="Outline"/>
    <w:basedOn w:val="t"/>
    <w:link w:val="numChar"/>
    <w:qFormat/>
    <w:rsid w:val="001C57FE"/>
    <w:pPr>
      <w:numPr>
        <w:ilvl w:val="1"/>
      </w:numPr>
      <w:spacing w:after="120"/>
    </w:pPr>
  </w:style>
  <w:style w:type="character" w:customStyle="1" w:styleId="numChar">
    <w:name w:val="num Char"/>
    <w:basedOn w:val="DefaultParagraphFont"/>
    <w:link w:val="Outline"/>
    <w:rsid w:val="001C57FE"/>
    <w:rPr>
      <w:rFonts w:ascii="Calibri" w:eastAsia="Times New Roman" w:hAnsi="Calibri"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93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EAD83-DBFE-4E88-81EE-B6F6CE4D1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5692</Words>
  <Characters>32449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Nickson Bukachi</dc:creator>
  <cp:keywords/>
  <dc:description/>
  <cp:lastModifiedBy>Nickson Bukachi</cp:lastModifiedBy>
  <cp:revision>3</cp:revision>
  <dcterms:created xsi:type="dcterms:W3CDTF">2024-01-02T17:28:00Z</dcterms:created>
  <dcterms:modified xsi:type="dcterms:W3CDTF">2024-01-02T17:33:00Z</dcterms:modified>
</cp:coreProperties>
</file>